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B8F" w:rsidRDefault="00FA0B8F" w:rsidP="00F031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16194A" w:rsidRPr="00DC2469" w:rsidRDefault="0016194A" w:rsidP="00242BE4">
      <w:pPr>
        <w:pStyle w:val="Title"/>
        <w:rPr>
          <w:b/>
          <w:bCs/>
          <w:i/>
          <w:iCs/>
          <w:color w:val="0F243E" w:themeColor="text2" w:themeShade="80"/>
          <w:sz w:val="44"/>
          <w:szCs w:val="44"/>
        </w:rPr>
      </w:pPr>
      <w:r w:rsidRPr="00DC2469">
        <w:rPr>
          <w:b/>
          <w:bCs/>
          <w:i/>
          <w:iCs/>
          <w:color w:val="0F243E" w:themeColor="text2" w:themeShade="80"/>
          <w:sz w:val="44"/>
          <w:szCs w:val="44"/>
        </w:rPr>
        <w:t>Introduction:</w:t>
      </w:r>
    </w:p>
    <w:p w:rsidR="005611E4" w:rsidRPr="005611E4" w:rsidRDefault="005611E4" w:rsidP="005611E4">
      <w:pPr>
        <w:spacing w:line="240" w:lineRule="auto"/>
        <w:jc w:val="both"/>
        <w:rPr>
          <w:rFonts w:ascii="Cambria" w:hAnsi="Cambria"/>
          <w:color w:val="auto"/>
          <w:sz w:val="24"/>
          <w:szCs w:val="24"/>
        </w:rPr>
      </w:pPr>
      <w:r w:rsidRPr="005611E4">
        <w:rPr>
          <w:rFonts w:ascii="Cambria" w:hAnsi="Cambria"/>
          <w:b/>
          <w:bCs/>
          <w:i/>
          <w:iCs/>
          <w:color w:val="auto"/>
          <w:sz w:val="24"/>
          <w:szCs w:val="24"/>
        </w:rPr>
        <w:t>C</w:t>
      </w:r>
      <w:r w:rsidRPr="005611E4">
        <w:rPr>
          <w:rFonts w:ascii="Cambria" w:hAnsi="Cambria"/>
          <w:color w:val="auto"/>
          <w:sz w:val="24"/>
          <w:szCs w:val="24"/>
        </w:rPr>
        <w:t>onstruction process involves a series of works all of which is of particular significance. Some provide comfort whereas some ventilation &amp; illumination, some process needs to be done to provide strength and protection whereas some serve aesthetical purpose. Among these series of works plastering is a process of covering rough surface with plastic material. This provides protection along with aesthetic pleasure.</w:t>
      </w:r>
    </w:p>
    <w:p w:rsidR="005611E4" w:rsidRPr="005611E4" w:rsidRDefault="005611E4" w:rsidP="005611E4">
      <w:pPr>
        <w:spacing w:line="240" w:lineRule="auto"/>
        <w:jc w:val="both"/>
        <w:rPr>
          <w:rFonts w:ascii="Cambria" w:hAnsi="Cambria"/>
          <w:color w:val="auto"/>
          <w:sz w:val="24"/>
          <w:szCs w:val="24"/>
        </w:rPr>
      </w:pPr>
      <w:r w:rsidRPr="005611E4">
        <w:rPr>
          <w:rFonts w:ascii="Cambria" w:hAnsi="Cambria"/>
          <w:b/>
          <w:bCs/>
          <w:i/>
          <w:iCs/>
          <w:color w:val="auto"/>
          <w:sz w:val="24"/>
          <w:szCs w:val="24"/>
        </w:rPr>
        <w:t>T</w:t>
      </w:r>
      <w:r w:rsidRPr="005611E4">
        <w:rPr>
          <w:rFonts w:ascii="Cambria" w:hAnsi="Cambria"/>
          <w:color w:val="auto"/>
          <w:sz w:val="24"/>
          <w:szCs w:val="24"/>
        </w:rPr>
        <w:t xml:space="preserve">he exact period when the art of Plastering was invented cannot be positively determined; but it must readily </w:t>
      </w:r>
      <w:r w:rsidR="00ED4C15" w:rsidRPr="005611E4">
        <w:rPr>
          <w:rFonts w:ascii="Cambria" w:hAnsi="Cambria"/>
          <w:color w:val="auto"/>
          <w:sz w:val="24"/>
          <w:szCs w:val="24"/>
        </w:rPr>
        <w:t>come</w:t>
      </w:r>
      <w:r w:rsidRPr="005611E4">
        <w:rPr>
          <w:rFonts w:ascii="Cambria" w:hAnsi="Cambria"/>
          <w:color w:val="auto"/>
          <w:sz w:val="24"/>
          <w:szCs w:val="24"/>
        </w:rPr>
        <w:t xml:space="preserve"> mind that necessity must have been the inventor, and time its great improver. In process of time, as civilization rendered man more susceptible of elegance and convenience, the walls were made smooth and straight and covered by materials that protected the inner walls from everyday external hazards. </w:t>
      </w:r>
    </w:p>
    <w:p w:rsidR="005611E4" w:rsidRDefault="005611E4" w:rsidP="005611E4">
      <w:pPr>
        <w:spacing w:line="240" w:lineRule="auto"/>
        <w:jc w:val="both"/>
        <w:rPr>
          <w:rFonts w:ascii="Cambria" w:hAnsi="Cambria"/>
          <w:color w:val="auto"/>
          <w:sz w:val="24"/>
          <w:szCs w:val="24"/>
        </w:rPr>
      </w:pPr>
      <w:r w:rsidRPr="005611E4">
        <w:rPr>
          <w:rFonts w:ascii="Cambria" w:hAnsi="Cambria"/>
          <w:b/>
          <w:bCs/>
          <w:i/>
          <w:iCs/>
          <w:color w:val="auto"/>
          <w:sz w:val="24"/>
          <w:szCs w:val="24"/>
        </w:rPr>
        <w:t>T</w:t>
      </w:r>
      <w:r w:rsidRPr="005611E4">
        <w:rPr>
          <w:rFonts w:ascii="Cambria" w:hAnsi="Cambria"/>
          <w:color w:val="auto"/>
          <w:sz w:val="24"/>
          <w:szCs w:val="24"/>
        </w:rPr>
        <w:t>he earliest plasters known to us were lime-based. Around 7500 BC, the people of '</w:t>
      </w:r>
      <w:proofErr w:type="spellStart"/>
      <w:r w:rsidRPr="005611E4">
        <w:rPr>
          <w:rFonts w:ascii="Cambria" w:hAnsi="Cambria"/>
          <w:color w:val="auto"/>
          <w:sz w:val="24"/>
          <w:szCs w:val="24"/>
        </w:rPr>
        <w:t>Ain</w:t>
      </w:r>
      <w:proofErr w:type="spellEnd"/>
      <w:r w:rsidRPr="005611E4">
        <w:rPr>
          <w:rFonts w:ascii="Cambria" w:hAnsi="Cambria"/>
          <w:color w:val="auto"/>
          <w:sz w:val="24"/>
          <w:szCs w:val="24"/>
        </w:rPr>
        <w:t xml:space="preserve"> Ghazal in Jordan used lime mixed with unheated crushed limestone to make plaster which was used on a large scale for covering walls, floors, and hearths in their houses. Often, walls and floors were decorated with red, finger-painted patterns and designs. In ancient India and China, renders in clay and gypsum plasters were used to produce a smooth surface over rough stone or mud brick walls, while in early Egyptian tombs, walls were coated with lime and gypsum plaster and the finished surface was often painted or decorated.</w:t>
      </w:r>
    </w:p>
    <w:p w:rsidR="00BC284C" w:rsidRPr="005611E4" w:rsidRDefault="00BC284C" w:rsidP="005611E4">
      <w:pPr>
        <w:spacing w:line="240" w:lineRule="auto"/>
        <w:jc w:val="both"/>
        <w:rPr>
          <w:rFonts w:ascii="Cambria" w:hAnsi="Cambria"/>
          <w:color w:val="auto"/>
          <w:sz w:val="24"/>
          <w:szCs w:val="24"/>
        </w:rPr>
      </w:pPr>
    </w:p>
    <w:p w:rsidR="00632B8E" w:rsidRDefault="00632B8E" w:rsidP="00632B8E">
      <w:pPr>
        <w:rPr>
          <w:noProof/>
        </w:rPr>
      </w:pPr>
      <w:r>
        <w:rPr>
          <w:noProof/>
        </w:rPr>
        <mc:AlternateContent>
          <mc:Choice Requires="wps">
            <w:drawing>
              <wp:anchor distT="0" distB="0" distL="114300" distR="114300" simplePos="0" relativeHeight="251659264" behindDoc="0" locked="0" layoutInCell="1" allowOverlap="1" wp14:anchorId="7C882FBC" wp14:editId="0F9C2BB9">
                <wp:simplePos x="0" y="0"/>
                <wp:positionH relativeFrom="column">
                  <wp:posOffset>485775</wp:posOffset>
                </wp:positionH>
                <wp:positionV relativeFrom="paragraph">
                  <wp:posOffset>3579495</wp:posOffset>
                </wp:positionV>
                <wp:extent cx="4830862" cy="342900"/>
                <wp:effectExtent l="0" t="0" r="825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0862" cy="342900"/>
                        </a:xfrm>
                        <a:prstGeom prst="rect">
                          <a:avLst/>
                        </a:prstGeom>
                        <a:solidFill>
                          <a:srgbClr val="FFFFFF"/>
                        </a:solidFill>
                        <a:ln w="9525">
                          <a:noFill/>
                          <a:miter lim="800000"/>
                          <a:headEnd/>
                          <a:tailEnd/>
                        </a:ln>
                      </wps:spPr>
                      <wps:txbx>
                        <w:txbxContent>
                          <w:p w:rsidR="00632B8E" w:rsidRPr="001F51BA" w:rsidRDefault="00632B8E" w:rsidP="001F51BA">
                            <w:pPr>
                              <w:jc w:val="center"/>
                              <w:rPr>
                                <w:sz w:val="28"/>
                                <w:szCs w:val="28"/>
                              </w:rPr>
                            </w:pPr>
                            <w:r w:rsidRPr="001F51BA">
                              <w:rPr>
                                <w:sz w:val="28"/>
                                <w:szCs w:val="28"/>
                              </w:rPr>
                              <w:t xml:space="preserve">Before Plastering                                </w:t>
                            </w:r>
                            <w:r w:rsidR="0053344D" w:rsidRPr="001F51BA">
                              <w:rPr>
                                <w:sz w:val="28"/>
                                <w:szCs w:val="28"/>
                              </w:rPr>
                              <w:t xml:space="preserve">   </w:t>
                            </w:r>
                            <w:r w:rsidRPr="001F51BA">
                              <w:rPr>
                                <w:sz w:val="28"/>
                                <w:szCs w:val="28"/>
                              </w:rPr>
                              <w:t>After Plastering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25pt;margin-top:281.85pt;width:380.4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" stroked="f">
                <v:textbox>
                  <w:txbxContent>
                    <w:p w:rsidR="00632B8E" w:rsidRPr="001F51BA" w:rsidRDefault="00632B8E" w:rsidP="001F51BA">
                      <w:pPr>
                        <w:jc w:val="center"/>
                        <w:rPr>
                          <w:sz w:val="28"/>
                          <w:szCs w:val="28"/>
                        </w:rPr>
                      </w:pPr>
                      <w:r w:rsidRPr="001F51BA">
                        <w:rPr>
                          <w:sz w:val="28"/>
                          <w:szCs w:val="28"/>
                        </w:rPr>
                        <w:t xml:space="preserve">Before Plastering                                </w:t>
                      </w:r>
                      <w:r w:rsidR="0053344D" w:rsidRPr="001F51BA">
                        <w:rPr>
                          <w:sz w:val="28"/>
                          <w:szCs w:val="28"/>
                        </w:rPr>
                        <w:t xml:space="preserve">   </w:t>
                      </w:r>
                      <w:r w:rsidRPr="001F51BA">
                        <w:rPr>
                          <w:sz w:val="28"/>
                          <w:szCs w:val="28"/>
                        </w:rPr>
                        <w:t>After Plastering</w:t>
                      </w:r>
                    </w:p>
                  </w:txbxContent>
                </v:textbox>
              </v:shape>
            </w:pict>
          </mc:Fallback>
        </mc:AlternateContent>
      </w:r>
      <w:r w:rsidR="00BC284C">
        <w:rPr>
          <w:noProof/>
        </w:rPr>
        <w:drawing>
          <wp:inline distT="0" distB="0" distL="0" distR="0" wp14:anchorId="75460563" wp14:editId="1A49951D">
            <wp:extent cx="3438141" cy="2695575"/>
            <wp:effectExtent l="9207" t="0" r="318" b="31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18.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446614" cy="2702218"/>
                    </a:xfrm>
                    <a:prstGeom prst="rect">
                      <a:avLst/>
                    </a:prstGeom>
                  </pic:spPr>
                </pic:pic>
              </a:graphicData>
            </a:graphic>
          </wp:inline>
        </w:drawing>
      </w:r>
      <w:r w:rsidR="00BC284C">
        <w:rPr>
          <w:noProof/>
        </w:rPr>
        <w:t xml:space="preserve"> </w:t>
      </w:r>
      <w:r>
        <w:rPr>
          <w:noProof/>
        </w:rPr>
        <w:t xml:space="preserve">        </w:t>
      </w:r>
      <w:r w:rsidR="00BC284C">
        <w:rPr>
          <w:noProof/>
        </w:rPr>
        <w:drawing>
          <wp:inline distT="0" distB="0" distL="0" distR="0" wp14:anchorId="13EA2D77" wp14:editId="19DEDCFD">
            <wp:extent cx="2589924" cy="341947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plast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4804" cy="3425918"/>
                    </a:xfrm>
                    <a:prstGeom prst="rect">
                      <a:avLst/>
                    </a:prstGeom>
                  </pic:spPr>
                </pic:pic>
              </a:graphicData>
            </a:graphic>
          </wp:inline>
        </w:drawing>
      </w:r>
    </w:p>
    <w:p w:rsidR="000A7A83" w:rsidRDefault="000A7A83" w:rsidP="00632B8E">
      <w:pPr>
        <w:rPr>
          <w:b/>
          <w:bCs/>
          <w:i/>
          <w:iCs/>
          <w:color w:val="0F243E" w:themeColor="text2" w:themeShade="80"/>
          <w:sz w:val="44"/>
          <w:szCs w:val="44"/>
        </w:rPr>
      </w:pPr>
    </w:p>
    <w:p w:rsidR="00242BE4" w:rsidRPr="00D1355B" w:rsidRDefault="00242BE4" w:rsidP="00D1355B">
      <w:pPr>
        <w:pStyle w:val="Title"/>
        <w:rPr>
          <w:b/>
          <w:bCs/>
          <w:i/>
          <w:iCs/>
          <w:color w:val="0F243E" w:themeColor="text2" w:themeShade="80"/>
          <w:sz w:val="48"/>
          <w:szCs w:val="48"/>
        </w:rPr>
      </w:pPr>
      <w:r w:rsidRPr="00D1355B">
        <w:rPr>
          <w:b/>
          <w:bCs/>
          <w:i/>
          <w:iCs/>
          <w:color w:val="0F243E" w:themeColor="text2" w:themeShade="80"/>
          <w:sz w:val="48"/>
          <w:szCs w:val="48"/>
        </w:rPr>
        <w:lastRenderedPageBreak/>
        <w:t>Plastering:</w:t>
      </w:r>
    </w:p>
    <w:p w:rsidR="00242BE4" w:rsidRDefault="00926F17" w:rsidP="00DC2469">
      <w:pPr>
        <w:spacing w:line="240" w:lineRule="auto"/>
        <w:jc w:val="both"/>
        <w:rPr>
          <w:color w:val="auto"/>
        </w:rPr>
      </w:pPr>
      <w:r w:rsidRPr="00DC2469">
        <w:rPr>
          <w:b/>
          <w:bCs/>
          <w:i/>
          <w:iCs/>
          <w:color w:val="auto"/>
          <w:sz w:val="36"/>
          <w:szCs w:val="36"/>
        </w:rPr>
        <w:t>P</w:t>
      </w:r>
      <w:r w:rsidRPr="00DC2469">
        <w:rPr>
          <w:color w:val="auto"/>
          <w:sz w:val="24"/>
          <w:szCs w:val="24"/>
        </w:rPr>
        <w:t>laster is a plastic material used for coating</w:t>
      </w:r>
      <w:r w:rsidRPr="00DC2469">
        <w:rPr>
          <w:rFonts w:cs="Vrinda"/>
          <w:color w:val="auto"/>
          <w:sz w:val="24"/>
          <w:szCs w:val="24"/>
          <w:lang w:bidi="bn-BD"/>
        </w:rPr>
        <w:t xml:space="preserve"> masonry and concrete surfaces and the process of covering rough surfaces with a plastic material or plaster is named </w:t>
      </w:r>
      <w:r w:rsidRPr="00DC2469">
        <w:rPr>
          <w:rFonts w:cs="Vrinda"/>
          <w:b/>
          <w:bCs/>
          <w:i/>
          <w:iCs/>
          <w:color w:val="auto"/>
          <w:sz w:val="24"/>
          <w:szCs w:val="24"/>
          <w:lang w:bidi="bn-BD"/>
        </w:rPr>
        <w:t>plastering</w:t>
      </w:r>
      <w:r w:rsidRPr="00DC2469">
        <w:rPr>
          <w:rFonts w:cs="Vrinda"/>
          <w:color w:val="auto"/>
          <w:sz w:val="24"/>
          <w:szCs w:val="24"/>
          <w:lang w:bidi="bn-BD"/>
        </w:rPr>
        <w:t>. This is also known as “</w:t>
      </w:r>
      <w:r w:rsidRPr="00DC2469">
        <w:rPr>
          <w:rFonts w:cs="Vrinda"/>
          <w:b/>
          <w:bCs/>
          <w:i/>
          <w:iCs/>
          <w:color w:val="auto"/>
          <w:sz w:val="24"/>
          <w:szCs w:val="24"/>
          <w:lang w:bidi="bn-BD"/>
        </w:rPr>
        <w:t>P</w:t>
      </w:r>
      <w:r w:rsidR="00B94EA8" w:rsidRPr="00DC2469">
        <w:rPr>
          <w:rFonts w:cs="Vrinda"/>
          <w:b/>
          <w:bCs/>
          <w:i/>
          <w:iCs/>
          <w:color w:val="auto"/>
          <w:sz w:val="24"/>
          <w:szCs w:val="24"/>
          <w:lang w:bidi="bn-BD"/>
        </w:rPr>
        <w:t>argeting</w:t>
      </w:r>
      <w:r w:rsidR="0016715E" w:rsidRPr="00DC2469">
        <w:rPr>
          <w:rFonts w:cs="Vrinda"/>
          <w:color w:val="auto"/>
          <w:sz w:val="24"/>
          <w:szCs w:val="24"/>
          <w:lang w:bidi="bn-BD"/>
        </w:rPr>
        <w:t xml:space="preserve">” when plastering is mainly associated with decorative purpose. </w:t>
      </w:r>
      <w:r w:rsidR="0016715E" w:rsidRPr="00DC2469">
        <w:rPr>
          <w:color w:val="auto"/>
          <w:sz w:val="24"/>
          <w:szCs w:val="24"/>
        </w:rPr>
        <w:t xml:space="preserve">The term is more usually applied only to the decoration in relief of the plastering between the </w:t>
      </w:r>
      <w:hyperlink r:id="rId11" w:tooltip="Wall stud" w:history="1">
        <w:r w:rsidR="0016715E" w:rsidRPr="00DC2469">
          <w:rPr>
            <w:rStyle w:val="Hyperlink"/>
            <w:color w:val="auto"/>
            <w:sz w:val="24"/>
            <w:szCs w:val="24"/>
            <w:u w:val="none"/>
          </w:rPr>
          <w:t>studwork</w:t>
        </w:r>
      </w:hyperlink>
      <w:r w:rsidR="0016715E" w:rsidRPr="00DC2469">
        <w:rPr>
          <w:color w:val="auto"/>
          <w:sz w:val="24"/>
          <w:szCs w:val="24"/>
        </w:rPr>
        <w:t xml:space="preserve"> on the outside of half-</w:t>
      </w:r>
      <w:hyperlink r:id="rId12" w:tooltip="Timber" w:history="1">
        <w:r w:rsidR="0016715E" w:rsidRPr="00DC2469">
          <w:rPr>
            <w:rStyle w:val="Hyperlink"/>
            <w:color w:val="auto"/>
            <w:sz w:val="24"/>
            <w:szCs w:val="24"/>
            <w:u w:val="none"/>
          </w:rPr>
          <w:t>timber</w:t>
        </w:r>
      </w:hyperlink>
      <w:r w:rsidR="0016715E" w:rsidRPr="00DC2469">
        <w:rPr>
          <w:color w:val="auto"/>
          <w:sz w:val="24"/>
          <w:szCs w:val="24"/>
        </w:rPr>
        <w:t xml:space="preserve"> houses, or sometimes </w:t>
      </w:r>
      <w:r w:rsidR="0016715E" w:rsidRPr="00DC2469">
        <w:rPr>
          <w:rStyle w:val="im0wflcx82"/>
          <w:color w:val="auto"/>
          <w:sz w:val="24"/>
          <w:szCs w:val="24"/>
        </w:rPr>
        <w:t>covering</w:t>
      </w:r>
      <w:r w:rsidR="0016715E" w:rsidRPr="00DC2469">
        <w:rPr>
          <w:color w:val="auto"/>
          <w:sz w:val="24"/>
          <w:szCs w:val="24"/>
        </w:rPr>
        <w:t xml:space="preserve"> the whole wall. External plastering also termed as </w:t>
      </w:r>
      <w:r w:rsidR="00CE2440" w:rsidRPr="00DC2469">
        <w:rPr>
          <w:color w:val="auto"/>
          <w:sz w:val="24"/>
          <w:szCs w:val="24"/>
        </w:rPr>
        <w:t>“Rendering” is done to improve resistance of surface from any atmospheric effect.</w:t>
      </w:r>
    </w:p>
    <w:p w:rsidR="00632B8E" w:rsidRDefault="00632B8E" w:rsidP="000B16A8">
      <w:pPr>
        <w:pStyle w:val="Title"/>
        <w:rPr>
          <w:b/>
          <w:bCs/>
          <w:i/>
          <w:iCs/>
          <w:color w:val="0F243E" w:themeColor="text2" w:themeShade="80"/>
          <w:sz w:val="44"/>
          <w:szCs w:val="44"/>
        </w:rPr>
      </w:pPr>
    </w:p>
    <w:p w:rsidR="000B16A8" w:rsidRPr="00DC2469" w:rsidRDefault="000B16A8" w:rsidP="000B16A8">
      <w:pPr>
        <w:pStyle w:val="Title"/>
        <w:rPr>
          <w:b/>
          <w:bCs/>
          <w:i/>
          <w:iCs/>
          <w:color w:val="0F243E" w:themeColor="text2" w:themeShade="80"/>
          <w:sz w:val="44"/>
          <w:szCs w:val="44"/>
        </w:rPr>
      </w:pPr>
      <w:r w:rsidRPr="00DC2469">
        <w:rPr>
          <w:b/>
          <w:bCs/>
          <w:i/>
          <w:iCs/>
          <w:color w:val="0F243E" w:themeColor="text2" w:themeShade="80"/>
          <w:sz w:val="44"/>
          <w:szCs w:val="44"/>
        </w:rPr>
        <w:t>Materials used for Plaster:</w:t>
      </w:r>
    </w:p>
    <w:p w:rsidR="000B16A8" w:rsidRPr="00CE2440" w:rsidRDefault="000B16A8" w:rsidP="000B16A8">
      <w:pPr>
        <w:spacing w:line="240" w:lineRule="auto"/>
        <w:jc w:val="both"/>
        <w:rPr>
          <w:color w:val="auto"/>
          <w:szCs w:val="32"/>
        </w:rPr>
      </w:pPr>
      <w:r w:rsidRPr="00DC2469">
        <w:rPr>
          <w:b/>
          <w:bCs/>
          <w:i/>
          <w:iCs/>
          <w:color w:val="auto"/>
          <w:sz w:val="36"/>
          <w:szCs w:val="36"/>
        </w:rPr>
        <w:t>F</w:t>
      </w:r>
      <w:r w:rsidRPr="00DC2469">
        <w:rPr>
          <w:color w:val="auto"/>
          <w:sz w:val="24"/>
          <w:szCs w:val="24"/>
        </w:rPr>
        <w:t>or particular location the choice of plaster depends upon the availability of materials, rainfall, weather condition, funds and finish desired. The plastic material or plaster is made by working together a mixture of:</w:t>
      </w:r>
    </w:p>
    <w:p w:rsidR="000B16A8" w:rsidRPr="00526F45" w:rsidRDefault="000B16A8" w:rsidP="000B16A8">
      <w:pPr>
        <w:pStyle w:val="ListParagraph"/>
        <w:numPr>
          <w:ilvl w:val="0"/>
          <w:numId w:val="2"/>
        </w:numPr>
        <w:jc w:val="both"/>
        <w:rPr>
          <w:rFonts w:asciiTheme="majorHAnsi" w:hAnsiTheme="majorHAnsi"/>
          <w:i/>
          <w:iCs/>
          <w:color w:val="17365D" w:themeColor="text2" w:themeShade="BF"/>
          <w:sz w:val="40"/>
          <w:szCs w:val="40"/>
          <w:u w:val="single"/>
        </w:rPr>
      </w:pPr>
      <w:r w:rsidRPr="00343FE5">
        <w:rPr>
          <w:rFonts w:asciiTheme="majorHAnsi" w:hAnsiTheme="majorHAnsi"/>
          <w:b/>
          <w:bCs/>
          <w:i/>
          <w:iCs/>
          <w:color w:val="4F81BD" w:themeColor="accent1"/>
          <w:sz w:val="32"/>
          <w:szCs w:val="32"/>
          <w:u w:val="single"/>
        </w:rPr>
        <w:t>Cement or lime or clay:</w:t>
      </w:r>
      <w:r w:rsidRPr="00343FE5">
        <w:rPr>
          <w:rFonts w:asciiTheme="majorHAnsi" w:hAnsiTheme="majorHAnsi"/>
          <w:color w:val="215868" w:themeColor="accent5" w:themeShade="80"/>
          <w:sz w:val="32"/>
          <w:szCs w:val="32"/>
        </w:rPr>
        <w:t xml:space="preserve"> </w:t>
      </w:r>
      <w:r w:rsidR="00343FE5" w:rsidRPr="00DC2469">
        <w:rPr>
          <w:rFonts w:asciiTheme="majorHAnsi" w:hAnsiTheme="majorHAnsi"/>
        </w:rPr>
        <w:t>Cement, lime</w:t>
      </w:r>
      <w:r w:rsidRPr="00DC2469">
        <w:rPr>
          <w:rFonts w:asciiTheme="majorHAnsi" w:hAnsiTheme="majorHAnsi"/>
        </w:rPr>
        <w:t xml:space="preserve"> or clay are mainly work as binding materials. If we use cement, plastering is termed as cement plastering whereas in case of lime or clay they are lime or mud plastering.</w:t>
      </w:r>
    </w:p>
    <w:p w:rsidR="000B16A8" w:rsidRPr="00526F45" w:rsidRDefault="000B16A8" w:rsidP="000B16A8">
      <w:pPr>
        <w:pStyle w:val="ListParagraph"/>
        <w:jc w:val="both"/>
        <w:rPr>
          <w:rFonts w:asciiTheme="majorHAnsi" w:hAnsiTheme="majorHAnsi"/>
          <w:i/>
          <w:iCs/>
          <w:color w:val="17365D" w:themeColor="text2" w:themeShade="BF"/>
          <w:sz w:val="40"/>
          <w:szCs w:val="40"/>
          <w:u w:val="single"/>
        </w:rPr>
      </w:pPr>
    </w:p>
    <w:p w:rsidR="000B16A8" w:rsidRPr="006345ED" w:rsidRDefault="000B16A8" w:rsidP="000B16A8">
      <w:pPr>
        <w:pStyle w:val="ListParagraph"/>
        <w:numPr>
          <w:ilvl w:val="0"/>
          <w:numId w:val="2"/>
        </w:numPr>
        <w:jc w:val="both"/>
        <w:rPr>
          <w:rFonts w:asciiTheme="majorHAnsi" w:hAnsiTheme="majorHAnsi"/>
          <w:i/>
          <w:iCs/>
          <w:color w:val="17365D" w:themeColor="text2" w:themeShade="BF"/>
          <w:u w:val="single"/>
        </w:rPr>
      </w:pPr>
      <w:r w:rsidRPr="00343FE5">
        <w:rPr>
          <w:rFonts w:asciiTheme="majorHAnsi" w:hAnsiTheme="majorHAnsi"/>
          <w:b/>
          <w:bCs/>
          <w:i/>
          <w:iCs/>
          <w:color w:val="4F81BD" w:themeColor="accent1"/>
          <w:sz w:val="32"/>
          <w:szCs w:val="32"/>
          <w:u w:val="single"/>
        </w:rPr>
        <w:t>Fine aggregates:</w:t>
      </w:r>
      <w:r>
        <w:rPr>
          <w:rFonts w:asciiTheme="majorHAnsi" w:hAnsiTheme="majorHAnsi"/>
          <w:color w:val="17365D" w:themeColor="text2" w:themeShade="BF"/>
          <w:sz w:val="40"/>
          <w:szCs w:val="40"/>
        </w:rPr>
        <w:t xml:space="preserve"> </w:t>
      </w:r>
      <w:r w:rsidRPr="00DC2469">
        <w:rPr>
          <w:rFonts w:asciiTheme="majorHAnsi" w:hAnsiTheme="majorHAnsi"/>
        </w:rPr>
        <w:t xml:space="preserve">Usually sand is used as fine aggregate and forms the greatest proportion of the constituents of plaster. Sand controls the shrinkage, porosity strength &amp; adhesive properties. Fine sand (graded such as not more than 5% pass through sieve of 100 </w:t>
      </w:r>
      <w:proofErr w:type="gramStart"/>
      <w:r w:rsidRPr="00DC2469">
        <w:rPr>
          <w:rFonts w:asciiTheme="majorHAnsi" w:hAnsiTheme="majorHAnsi"/>
        </w:rPr>
        <w:t>mesh</w:t>
      </w:r>
      <w:proofErr w:type="gramEnd"/>
      <w:r w:rsidRPr="00DC2469">
        <w:rPr>
          <w:rFonts w:asciiTheme="majorHAnsi" w:hAnsiTheme="majorHAnsi"/>
        </w:rPr>
        <w:t>) is often recommended for plastering.</w:t>
      </w:r>
    </w:p>
    <w:p w:rsidR="000B16A8" w:rsidRPr="006345ED" w:rsidRDefault="000B16A8" w:rsidP="000B16A8">
      <w:pPr>
        <w:pStyle w:val="ListParagraph"/>
        <w:rPr>
          <w:rFonts w:asciiTheme="majorHAnsi" w:hAnsiTheme="majorHAnsi"/>
          <w:i/>
          <w:iCs/>
          <w:color w:val="17365D" w:themeColor="text2" w:themeShade="BF"/>
          <w:u w:val="single"/>
        </w:rPr>
      </w:pPr>
    </w:p>
    <w:p w:rsidR="000B16A8" w:rsidRPr="006345ED" w:rsidRDefault="000B16A8" w:rsidP="000B16A8">
      <w:pPr>
        <w:pStyle w:val="ListParagraph"/>
        <w:jc w:val="both"/>
        <w:rPr>
          <w:rFonts w:asciiTheme="majorHAnsi" w:hAnsiTheme="majorHAnsi"/>
          <w:i/>
          <w:iCs/>
          <w:color w:val="17365D" w:themeColor="text2" w:themeShade="BF"/>
          <w:u w:val="single"/>
        </w:rPr>
      </w:pPr>
    </w:p>
    <w:p w:rsidR="000B16A8" w:rsidRPr="006345ED" w:rsidRDefault="000B16A8" w:rsidP="000B16A8">
      <w:pPr>
        <w:pStyle w:val="ListParagraph"/>
        <w:numPr>
          <w:ilvl w:val="0"/>
          <w:numId w:val="2"/>
        </w:numPr>
        <w:jc w:val="both"/>
        <w:rPr>
          <w:rFonts w:asciiTheme="majorHAnsi" w:hAnsiTheme="majorHAnsi"/>
          <w:i/>
          <w:iCs/>
          <w:color w:val="17365D" w:themeColor="text2" w:themeShade="BF"/>
          <w:sz w:val="40"/>
          <w:szCs w:val="40"/>
          <w:u w:val="single"/>
        </w:rPr>
      </w:pPr>
      <w:r w:rsidRPr="00343FE5">
        <w:rPr>
          <w:rFonts w:asciiTheme="majorHAnsi" w:hAnsiTheme="majorHAnsi"/>
          <w:b/>
          <w:bCs/>
          <w:i/>
          <w:iCs/>
          <w:color w:val="4F81BD" w:themeColor="accent1"/>
          <w:sz w:val="32"/>
          <w:szCs w:val="32"/>
          <w:u w:val="single"/>
        </w:rPr>
        <w:t>Water:</w:t>
      </w:r>
      <w:r w:rsidRPr="00343FE5">
        <w:rPr>
          <w:rFonts w:asciiTheme="majorHAnsi" w:hAnsiTheme="majorHAnsi"/>
          <w:b/>
          <w:bCs/>
          <w:color w:val="4F81BD" w:themeColor="accent1"/>
          <w:sz w:val="32"/>
          <w:szCs w:val="32"/>
        </w:rPr>
        <w:t xml:space="preserve"> </w:t>
      </w:r>
      <w:r>
        <w:rPr>
          <w:rFonts w:asciiTheme="majorHAnsi" w:hAnsiTheme="majorHAnsi"/>
          <w:sz w:val="32"/>
          <w:szCs w:val="32"/>
        </w:rPr>
        <w:t xml:space="preserve"> </w:t>
      </w:r>
      <w:r w:rsidRPr="00DC2469">
        <w:rPr>
          <w:rFonts w:asciiTheme="majorHAnsi" w:hAnsiTheme="majorHAnsi"/>
        </w:rPr>
        <w:t>Water is mainly used for mixing t</w:t>
      </w:r>
      <w:r>
        <w:rPr>
          <w:rFonts w:asciiTheme="majorHAnsi" w:hAnsiTheme="majorHAnsi"/>
        </w:rPr>
        <w:t>he other elements.</w:t>
      </w:r>
    </w:p>
    <w:p w:rsidR="000B16A8" w:rsidRPr="006345ED" w:rsidRDefault="000B16A8" w:rsidP="000B16A8">
      <w:pPr>
        <w:pStyle w:val="ListParagraph"/>
        <w:jc w:val="both"/>
        <w:rPr>
          <w:rFonts w:asciiTheme="majorHAnsi" w:hAnsiTheme="majorHAnsi"/>
          <w:i/>
          <w:iCs/>
          <w:color w:val="17365D" w:themeColor="text2" w:themeShade="BF"/>
          <w:sz w:val="40"/>
          <w:szCs w:val="40"/>
          <w:u w:val="single"/>
        </w:rPr>
      </w:pPr>
    </w:p>
    <w:p w:rsidR="005611E4" w:rsidRPr="000B16A8" w:rsidRDefault="000B16A8" w:rsidP="000B16A8">
      <w:pPr>
        <w:pStyle w:val="ListParagraph"/>
        <w:numPr>
          <w:ilvl w:val="0"/>
          <w:numId w:val="2"/>
        </w:numPr>
        <w:jc w:val="both"/>
        <w:rPr>
          <w:rFonts w:asciiTheme="majorHAnsi" w:hAnsiTheme="majorHAnsi"/>
          <w:i/>
          <w:iCs/>
          <w:color w:val="17365D" w:themeColor="text2" w:themeShade="BF"/>
          <w:sz w:val="40"/>
          <w:szCs w:val="40"/>
          <w:u w:val="single"/>
        </w:rPr>
      </w:pPr>
      <w:r w:rsidRPr="00343FE5">
        <w:rPr>
          <w:rFonts w:asciiTheme="majorHAnsi" w:hAnsiTheme="majorHAnsi"/>
          <w:b/>
          <w:bCs/>
          <w:i/>
          <w:iCs/>
          <w:color w:val="4F81BD" w:themeColor="accent1"/>
          <w:sz w:val="32"/>
          <w:szCs w:val="32"/>
          <w:u w:val="single"/>
        </w:rPr>
        <w:t>Additives:</w:t>
      </w:r>
      <w:r>
        <w:rPr>
          <w:rFonts w:asciiTheme="majorHAnsi" w:hAnsiTheme="majorHAnsi"/>
          <w:sz w:val="32"/>
          <w:szCs w:val="32"/>
        </w:rPr>
        <w:t xml:space="preserve"> </w:t>
      </w:r>
      <w:r w:rsidRPr="00DC2469">
        <w:rPr>
          <w:rFonts w:asciiTheme="majorHAnsi" w:hAnsiTheme="majorHAnsi"/>
        </w:rPr>
        <w:t>Certain additives are sometimes preferred to improve adhesiveness, durability &amp; luster.</w:t>
      </w:r>
    </w:p>
    <w:p w:rsidR="001F51BA" w:rsidRDefault="001F51BA" w:rsidP="005611E4">
      <w:pPr>
        <w:rPr>
          <w:i/>
          <w:iCs/>
          <w:color w:val="17365D" w:themeColor="text2" w:themeShade="BF"/>
          <w:sz w:val="40"/>
          <w:u w:val="single"/>
        </w:rPr>
      </w:pPr>
    </w:p>
    <w:p w:rsidR="005611E4" w:rsidRPr="00D1355B" w:rsidRDefault="005611E4" w:rsidP="005611E4">
      <w:pPr>
        <w:rPr>
          <w:rFonts w:ascii="Cambria" w:hAnsi="Cambria"/>
          <w:b/>
          <w:bCs/>
          <w:i/>
          <w:iCs/>
          <w:color w:val="0F243E" w:themeColor="text2" w:themeShade="80"/>
          <w:sz w:val="44"/>
          <w:szCs w:val="44"/>
          <w:u w:val="single"/>
        </w:rPr>
      </w:pPr>
      <w:r w:rsidRPr="00D1355B">
        <w:rPr>
          <w:rFonts w:ascii="Cambria" w:hAnsi="Cambria"/>
          <w:b/>
          <w:bCs/>
          <w:i/>
          <w:iCs/>
          <w:color w:val="0F243E" w:themeColor="text2" w:themeShade="80"/>
          <w:sz w:val="44"/>
          <w:szCs w:val="44"/>
          <w:u w:val="single"/>
        </w:rPr>
        <w:t>Types of Plastering:</w:t>
      </w:r>
    </w:p>
    <w:p w:rsidR="005611E4" w:rsidRPr="005611E4" w:rsidRDefault="005611E4" w:rsidP="005611E4">
      <w:pPr>
        <w:jc w:val="both"/>
        <w:rPr>
          <w:rFonts w:ascii="Cambria" w:hAnsi="Cambria"/>
          <w:color w:val="auto"/>
          <w:sz w:val="24"/>
          <w:szCs w:val="24"/>
        </w:rPr>
      </w:pPr>
      <w:r w:rsidRPr="005611E4">
        <w:rPr>
          <w:rFonts w:ascii="Cambria" w:hAnsi="Cambria"/>
          <w:color w:val="auto"/>
          <w:sz w:val="24"/>
          <w:szCs w:val="24"/>
        </w:rPr>
        <w:t xml:space="preserve">When cement is used as a binding material, the plaster is called cement plaster and if lime is used as the binding material, it is called lime plaster. </w:t>
      </w:r>
    </w:p>
    <w:p w:rsidR="001F51BA" w:rsidRDefault="005611E4" w:rsidP="001F51BA">
      <w:pPr>
        <w:jc w:val="both"/>
        <w:rPr>
          <w:rFonts w:ascii="Cambria" w:hAnsi="Cambria"/>
          <w:sz w:val="24"/>
          <w:szCs w:val="24"/>
        </w:rPr>
      </w:pPr>
      <w:r w:rsidRPr="005611E4">
        <w:rPr>
          <w:rFonts w:ascii="Cambria" w:hAnsi="Cambria"/>
          <w:color w:val="auto"/>
          <w:sz w:val="24"/>
          <w:szCs w:val="24"/>
        </w:rPr>
        <w:t>Other than these, Mud plaster, Stucco plasters are also included amongst various types</w:t>
      </w:r>
      <w:r w:rsidR="001F51BA">
        <w:rPr>
          <w:rFonts w:ascii="Cambria" w:hAnsi="Cambria"/>
          <w:sz w:val="24"/>
          <w:szCs w:val="24"/>
        </w:rPr>
        <w:t>.</w:t>
      </w:r>
    </w:p>
    <w:p w:rsidR="001F51BA" w:rsidRDefault="001F51BA" w:rsidP="001F51BA">
      <w:pPr>
        <w:jc w:val="both"/>
        <w:rPr>
          <w:rFonts w:ascii="Cambria" w:hAnsi="Cambria"/>
          <w:sz w:val="24"/>
          <w:szCs w:val="24"/>
        </w:rPr>
      </w:pPr>
    </w:p>
    <w:p w:rsidR="005611E4" w:rsidRPr="001F51BA" w:rsidRDefault="005611E4" w:rsidP="001F51BA">
      <w:pPr>
        <w:pStyle w:val="IntenseQuote"/>
        <w:rPr>
          <w:rFonts w:ascii="Cambria" w:hAnsi="Cambria"/>
          <w:sz w:val="24"/>
          <w:szCs w:val="24"/>
        </w:rPr>
      </w:pPr>
      <w:r w:rsidRPr="00DD2CD6">
        <w:lastRenderedPageBreak/>
        <w:t>Lime Plastering:</w:t>
      </w:r>
    </w:p>
    <w:p w:rsidR="005611E4" w:rsidRPr="005611E4" w:rsidRDefault="005611E4" w:rsidP="005611E4">
      <w:pPr>
        <w:spacing w:line="240" w:lineRule="auto"/>
        <w:jc w:val="both"/>
        <w:rPr>
          <w:rFonts w:ascii="Cambria" w:hAnsi="Cambria"/>
          <w:color w:val="auto"/>
          <w:sz w:val="24"/>
          <w:szCs w:val="24"/>
        </w:rPr>
      </w:pPr>
      <w:r w:rsidRPr="005611E4">
        <w:rPr>
          <w:rFonts w:ascii="Cambria" w:hAnsi="Cambria"/>
          <w:color w:val="auto"/>
          <w:sz w:val="24"/>
          <w:szCs w:val="24"/>
        </w:rPr>
        <w:t>The proportioning of the ingredients of a lime plaster is adopted according to the number of coats to be applied.  If the plaster is to be applied in one coat, 1 part of lime to 1.5 parts of sand is used. If two coats are to be applied, the proportion for the first coat is same as above while the second coat consists of two parts of lime and one part of sand.</w:t>
      </w:r>
    </w:p>
    <w:p w:rsidR="005611E4" w:rsidRPr="005611E4" w:rsidRDefault="005611E4" w:rsidP="005611E4">
      <w:pPr>
        <w:spacing w:line="240" w:lineRule="auto"/>
        <w:jc w:val="both"/>
        <w:rPr>
          <w:rFonts w:ascii="Cambria" w:hAnsi="Cambria"/>
          <w:color w:val="auto"/>
          <w:sz w:val="24"/>
          <w:szCs w:val="24"/>
        </w:rPr>
      </w:pPr>
      <w:r w:rsidRPr="00A125E1">
        <w:rPr>
          <w:rFonts w:ascii="Cambria" w:hAnsi="Cambria"/>
          <w:b/>
          <w:bCs/>
          <w:sz w:val="24"/>
          <w:szCs w:val="24"/>
        </w:rPr>
        <w:t>Specifications:</w:t>
      </w:r>
      <w:r w:rsidRPr="00A125E1">
        <w:rPr>
          <w:rFonts w:ascii="Cambria" w:hAnsi="Cambria"/>
          <w:sz w:val="24"/>
          <w:szCs w:val="24"/>
        </w:rPr>
        <w:t xml:space="preserve"> </w:t>
      </w:r>
      <w:r w:rsidRPr="005611E4">
        <w:rPr>
          <w:rFonts w:ascii="Cambria" w:hAnsi="Cambria"/>
          <w:color w:val="auto"/>
          <w:sz w:val="24"/>
          <w:szCs w:val="24"/>
        </w:rPr>
        <w:t>The general specifications for Lime plastering are as follows:</w:t>
      </w:r>
    </w:p>
    <w:p w:rsidR="005611E4" w:rsidRPr="005611E4" w:rsidRDefault="005611E4" w:rsidP="005611E4">
      <w:pPr>
        <w:numPr>
          <w:ilvl w:val="0"/>
          <w:numId w:val="9"/>
        </w:numPr>
        <w:spacing w:line="240" w:lineRule="auto"/>
        <w:jc w:val="both"/>
        <w:rPr>
          <w:rFonts w:ascii="Cambria" w:hAnsi="Cambria"/>
          <w:color w:val="auto"/>
          <w:sz w:val="24"/>
          <w:szCs w:val="24"/>
        </w:rPr>
      </w:pPr>
      <w:r w:rsidRPr="005611E4">
        <w:rPr>
          <w:rFonts w:ascii="Cambria" w:hAnsi="Cambria"/>
          <w:color w:val="auto"/>
          <w:sz w:val="24"/>
          <w:szCs w:val="24"/>
        </w:rPr>
        <w:t>12mm or 15mm single coat lime plaster</w:t>
      </w:r>
    </w:p>
    <w:p w:rsidR="005611E4" w:rsidRPr="005611E4" w:rsidRDefault="005611E4" w:rsidP="005611E4">
      <w:pPr>
        <w:numPr>
          <w:ilvl w:val="0"/>
          <w:numId w:val="9"/>
        </w:numPr>
        <w:spacing w:line="240" w:lineRule="auto"/>
        <w:jc w:val="both"/>
        <w:rPr>
          <w:rFonts w:ascii="Cambria" w:hAnsi="Cambria"/>
          <w:color w:val="auto"/>
          <w:sz w:val="24"/>
          <w:szCs w:val="24"/>
        </w:rPr>
      </w:pPr>
      <w:r w:rsidRPr="005611E4">
        <w:rPr>
          <w:rFonts w:ascii="Cambria" w:hAnsi="Cambria"/>
          <w:color w:val="auto"/>
          <w:sz w:val="24"/>
          <w:szCs w:val="24"/>
        </w:rPr>
        <w:t>18mm or 20mm lime plaster (two coats work)</w:t>
      </w:r>
    </w:p>
    <w:p w:rsidR="005611E4" w:rsidRPr="005611E4" w:rsidRDefault="005611E4" w:rsidP="005611E4">
      <w:pPr>
        <w:numPr>
          <w:ilvl w:val="0"/>
          <w:numId w:val="9"/>
        </w:numPr>
        <w:spacing w:line="240" w:lineRule="auto"/>
        <w:jc w:val="both"/>
        <w:rPr>
          <w:rFonts w:ascii="Cambria" w:hAnsi="Cambria"/>
          <w:color w:val="auto"/>
          <w:sz w:val="24"/>
          <w:szCs w:val="24"/>
        </w:rPr>
      </w:pPr>
      <w:r w:rsidRPr="005611E4">
        <w:rPr>
          <w:rFonts w:ascii="Cambria" w:hAnsi="Cambria"/>
          <w:color w:val="auto"/>
          <w:sz w:val="24"/>
          <w:szCs w:val="24"/>
        </w:rPr>
        <w:t>Lime plastering 25mm (three coats)</w:t>
      </w:r>
    </w:p>
    <w:p w:rsidR="005611E4" w:rsidRPr="005611E4" w:rsidRDefault="005611E4" w:rsidP="005611E4">
      <w:pPr>
        <w:numPr>
          <w:ilvl w:val="0"/>
          <w:numId w:val="9"/>
        </w:numPr>
        <w:spacing w:line="240" w:lineRule="auto"/>
        <w:jc w:val="both"/>
        <w:rPr>
          <w:rFonts w:ascii="Cambria" w:hAnsi="Cambria"/>
          <w:color w:val="auto"/>
          <w:sz w:val="24"/>
          <w:szCs w:val="24"/>
        </w:rPr>
      </w:pPr>
      <w:r w:rsidRPr="005611E4">
        <w:rPr>
          <w:rFonts w:ascii="Cambria" w:hAnsi="Cambria"/>
          <w:color w:val="auto"/>
          <w:sz w:val="24"/>
          <w:szCs w:val="24"/>
        </w:rPr>
        <w:t>Lime punning on any of the above plastering</w:t>
      </w:r>
    </w:p>
    <w:p w:rsidR="005611E4" w:rsidRPr="005611E4" w:rsidRDefault="005611E4" w:rsidP="005611E4">
      <w:pPr>
        <w:rPr>
          <w:rFonts w:ascii="Cambria" w:hAnsi="Cambria"/>
          <w:sz w:val="24"/>
          <w:szCs w:val="24"/>
        </w:rPr>
      </w:pPr>
      <w:r w:rsidRPr="00A125E1">
        <w:rPr>
          <w:rFonts w:ascii="Cambria" w:hAnsi="Cambria"/>
          <w:b/>
          <w:bCs/>
          <w:sz w:val="24"/>
          <w:szCs w:val="24"/>
        </w:rPr>
        <w:t>Suitability:</w:t>
      </w:r>
      <w:r>
        <w:rPr>
          <w:rFonts w:ascii="Cambria" w:hAnsi="Cambria"/>
          <w:sz w:val="24"/>
          <w:szCs w:val="24"/>
        </w:rPr>
        <w:t xml:space="preserve"> </w:t>
      </w:r>
      <w:r w:rsidRPr="005611E4">
        <w:rPr>
          <w:rFonts w:ascii="Cambria" w:hAnsi="Cambria"/>
          <w:color w:val="auto"/>
          <w:sz w:val="24"/>
          <w:szCs w:val="24"/>
        </w:rPr>
        <w:t>This type of plastering is suitable for internal renderings of buildings. But it is not commonly adopted these days.</w:t>
      </w:r>
    </w:p>
    <w:p w:rsidR="005611E4" w:rsidRPr="00A125E1" w:rsidRDefault="005611E4" w:rsidP="005611E4">
      <w:pPr>
        <w:rPr>
          <w:rFonts w:ascii="Cambria" w:hAnsi="Cambria"/>
          <w:sz w:val="24"/>
          <w:szCs w:val="24"/>
        </w:rPr>
      </w:pPr>
    </w:p>
    <w:p w:rsidR="005611E4" w:rsidRPr="00DD2CD6" w:rsidRDefault="005611E4" w:rsidP="005611E4">
      <w:pPr>
        <w:pStyle w:val="IntenseQuote"/>
      </w:pPr>
      <w:r>
        <w:t>Cement P</w:t>
      </w:r>
      <w:r w:rsidRPr="00DD2CD6">
        <w:t>lastering:</w:t>
      </w:r>
    </w:p>
    <w:p w:rsidR="005611E4" w:rsidRPr="005611E4" w:rsidRDefault="005611E4" w:rsidP="005611E4">
      <w:pPr>
        <w:spacing w:line="240" w:lineRule="auto"/>
        <w:jc w:val="both"/>
        <w:rPr>
          <w:rFonts w:ascii="Cambria" w:hAnsi="Cambria"/>
          <w:color w:val="auto"/>
          <w:sz w:val="24"/>
          <w:szCs w:val="24"/>
        </w:rPr>
      </w:pPr>
      <w:r w:rsidRPr="005611E4">
        <w:rPr>
          <w:rFonts w:ascii="Cambria" w:hAnsi="Cambria"/>
          <w:color w:val="auto"/>
          <w:sz w:val="24"/>
          <w:szCs w:val="24"/>
        </w:rPr>
        <w:t>The mix ratio of mortar in case of cement plastering depends upon the nature of the work to be plastered. For rich plastering work at sensitive places (e.g. in side bathrooms, W.C. etc.), 1:3 cement plaster mix is used. For general plastering of walls 1:5 to 1:8 cement plaster mixes are used.</w:t>
      </w:r>
    </w:p>
    <w:p w:rsidR="005611E4" w:rsidRPr="005611E4" w:rsidRDefault="005611E4" w:rsidP="005611E4">
      <w:pPr>
        <w:spacing w:line="240" w:lineRule="auto"/>
        <w:jc w:val="both"/>
        <w:rPr>
          <w:rFonts w:ascii="Cambria" w:hAnsi="Cambria"/>
          <w:color w:val="auto"/>
          <w:sz w:val="24"/>
          <w:szCs w:val="24"/>
        </w:rPr>
      </w:pPr>
      <w:r w:rsidRPr="00A125E1">
        <w:rPr>
          <w:rFonts w:ascii="Cambria" w:hAnsi="Cambria"/>
          <w:b/>
          <w:bCs/>
          <w:sz w:val="24"/>
          <w:szCs w:val="24"/>
        </w:rPr>
        <w:t>Specifications:</w:t>
      </w:r>
      <w:r w:rsidRPr="00A125E1">
        <w:rPr>
          <w:rFonts w:ascii="Cambria" w:hAnsi="Cambria"/>
          <w:sz w:val="24"/>
          <w:szCs w:val="24"/>
        </w:rPr>
        <w:t xml:space="preserve"> </w:t>
      </w:r>
      <w:r w:rsidRPr="005611E4">
        <w:rPr>
          <w:rFonts w:ascii="Cambria" w:hAnsi="Cambria"/>
          <w:color w:val="auto"/>
          <w:sz w:val="24"/>
          <w:szCs w:val="24"/>
        </w:rPr>
        <w:t>The following are the general specifications of cement plastering:</w:t>
      </w:r>
    </w:p>
    <w:p w:rsidR="005611E4" w:rsidRPr="005611E4" w:rsidRDefault="005611E4" w:rsidP="005611E4">
      <w:pPr>
        <w:numPr>
          <w:ilvl w:val="0"/>
          <w:numId w:val="10"/>
        </w:numPr>
        <w:spacing w:line="240" w:lineRule="auto"/>
        <w:jc w:val="both"/>
        <w:rPr>
          <w:rFonts w:ascii="Cambria" w:hAnsi="Cambria"/>
          <w:color w:val="auto"/>
          <w:sz w:val="24"/>
          <w:szCs w:val="24"/>
        </w:rPr>
      </w:pPr>
      <w:r w:rsidRPr="005611E4">
        <w:rPr>
          <w:rFonts w:ascii="Cambria" w:hAnsi="Cambria"/>
          <w:color w:val="auto"/>
          <w:sz w:val="24"/>
          <w:szCs w:val="24"/>
        </w:rPr>
        <w:t>Cement plastering single coat (12, 15 or 20 mm)</w:t>
      </w:r>
    </w:p>
    <w:p w:rsidR="005611E4" w:rsidRPr="005611E4" w:rsidRDefault="005611E4" w:rsidP="005611E4">
      <w:pPr>
        <w:numPr>
          <w:ilvl w:val="0"/>
          <w:numId w:val="10"/>
        </w:numPr>
        <w:spacing w:line="240" w:lineRule="auto"/>
        <w:jc w:val="both"/>
        <w:rPr>
          <w:rFonts w:ascii="Cambria" w:hAnsi="Cambria"/>
          <w:color w:val="auto"/>
          <w:sz w:val="24"/>
          <w:szCs w:val="24"/>
        </w:rPr>
      </w:pPr>
      <w:r w:rsidRPr="005611E4">
        <w:rPr>
          <w:rFonts w:ascii="Cambria" w:hAnsi="Cambria"/>
          <w:color w:val="auto"/>
          <w:sz w:val="24"/>
          <w:szCs w:val="24"/>
        </w:rPr>
        <w:t>Cement plaster (12, 15 or 20 mm) with a floating coat of neat cement</w:t>
      </w:r>
    </w:p>
    <w:p w:rsidR="005611E4" w:rsidRPr="005611E4" w:rsidRDefault="005611E4" w:rsidP="005611E4">
      <w:pPr>
        <w:numPr>
          <w:ilvl w:val="0"/>
          <w:numId w:val="10"/>
        </w:numPr>
        <w:spacing w:line="240" w:lineRule="auto"/>
        <w:jc w:val="both"/>
        <w:rPr>
          <w:rFonts w:ascii="Cambria" w:hAnsi="Cambria"/>
          <w:color w:val="auto"/>
          <w:sz w:val="24"/>
          <w:szCs w:val="24"/>
        </w:rPr>
      </w:pPr>
      <w:r w:rsidRPr="005611E4">
        <w:rPr>
          <w:rFonts w:ascii="Cambria" w:hAnsi="Cambria"/>
          <w:color w:val="auto"/>
          <w:sz w:val="24"/>
          <w:szCs w:val="24"/>
        </w:rPr>
        <w:t>18 mm cement ceiling plaster (2 coats work)</w:t>
      </w:r>
    </w:p>
    <w:p w:rsidR="005611E4" w:rsidRPr="005611E4" w:rsidRDefault="005611E4" w:rsidP="005611E4">
      <w:pPr>
        <w:numPr>
          <w:ilvl w:val="0"/>
          <w:numId w:val="10"/>
        </w:numPr>
        <w:spacing w:line="240" w:lineRule="auto"/>
        <w:jc w:val="both"/>
        <w:rPr>
          <w:rFonts w:ascii="Cambria" w:hAnsi="Cambria"/>
          <w:color w:val="auto"/>
          <w:sz w:val="24"/>
          <w:szCs w:val="24"/>
        </w:rPr>
      </w:pPr>
      <w:r w:rsidRPr="005611E4">
        <w:rPr>
          <w:rFonts w:ascii="Cambria" w:hAnsi="Cambria"/>
          <w:color w:val="auto"/>
          <w:sz w:val="24"/>
          <w:szCs w:val="24"/>
        </w:rPr>
        <w:t>6 mm cement ceiling plaster</w:t>
      </w:r>
    </w:p>
    <w:p w:rsidR="005611E4" w:rsidRPr="005611E4" w:rsidRDefault="005611E4" w:rsidP="005611E4">
      <w:pPr>
        <w:numPr>
          <w:ilvl w:val="0"/>
          <w:numId w:val="10"/>
        </w:numPr>
        <w:spacing w:line="240" w:lineRule="auto"/>
        <w:jc w:val="both"/>
        <w:rPr>
          <w:rFonts w:ascii="Cambria" w:hAnsi="Cambria"/>
          <w:color w:val="auto"/>
          <w:sz w:val="24"/>
          <w:szCs w:val="24"/>
        </w:rPr>
      </w:pPr>
      <w:r w:rsidRPr="005611E4">
        <w:rPr>
          <w:rFonts w:ascii="Cambria" w:hAnsi="Cambria"/>
          <w:color w:val="auto"/>
          <w:sz w:val="24"/>
          <w:szCs w:val="24"/>
        </w:rPr>
        <w:t>6 mm cement plaster for slab bearing</w:t>
      </w:r>
    </w:p>
    <w:p w:rsidR="005611E4" w:rsidRPr="005611E4" w:rsidRDefault="005611E4" w:rsidP="005611E4">
      <w:pPr>
        <w:numPr>
          <w:ilvl w:val="0"/>
          <w:numId w:val="10"/>
        </w:numPr>
        <w:spacing w:line="240" w:lineRule="auto"/>
        <w:jc w:val="both"/>
        <w:rPr>
          <w:rFonts w:ascii="Cambria" w:hAnsi="Cambria"/>
          <w:color w:val="auto"/>
          <w:sz w:val="24"/>
          <w:szCs w:val="24"/>
        </w:rPr>
      </w:pPr>
      <w:r w:rsidRPr="005611E4">
        <w:rPr>
          <w:rFonts w:ascii="Cambria" w:hAnsi="Cambria"/>
          <w:color w:val="auto"/>
          <w:sz w:val="24"/>
          <w:szCs w:val="24"/>
        </w:rPr>
        <w:t>18 mm external rendering with cement plaster (2 coats to avoid water penetration)</w:t>
      </w:r>
    </w:p>
    <w:p w:rsidR="005611E4" w:rsidRPr="005611E4" w:rsidRDefault="005611E4" w:rsidP="005611E4">
      <w:pPr>
        <w:spacing w:line="240" w:lineRule="auto"/>
        <w:jc w:val="both"/>
        <w:rPr>
          <w:rFonts w:ascii="Cambria" w:hAnsi="Cambria"/>
          <w:color w:val="auto"/>
          <w:sz w:val="24"/>
          <w:szCs w:val="24"/>
        </w:rPr>
      </w:pPr>
      <w:r w:rsidRPr="00A125E1">
        <w:rPr>
          <w:rFonts w:ascii="Cambria" w:hAnsi="Cambria"/>
          <w:b/>
          <w:bCs/>
          <w:sz w:val="24"/>
          <w:szCs w:val="24"/>
        </w:rPr>
        <w:t>Suitability</w:t>
      </w:r>
      <w:r>
        <w:rPr>
          <w:rFonts w:ascii="Cambria" w:hAnsi="Cambria"/>
          <w:b/>
          <w:bCs/>
          <w:sz w:val="24"/>
          <w:szCs w:val="24"/>
        </w:rPr>
        <w:t>:</w:t>
      </w:r>
    </w:p>
    <w:p w:rsidR="005611E4" w:rsidRPr="005611E4" w:rsidRDefault="005611E4" w:rsidP="005611E4">
      <w:pPr>
        <w:numPr>
          <w:ilvl w:val="2"/>
          <w:numId w:val="10"/>
        </w:numPr>
        <w:spacing w:line="240" w:lineRule="auto"/>
        <w:ind w:left="709"/>
        <w:jc w:val="both"/>
        <w:rPr>
          <w:rFonts w:ascii="Cambria" w:hAnsi="Cambria"/>
          <w:color w:val="auto"/>
          <w:sz w:val="24"/>
          <w:szCs w:val="24"/>
        </w:rPr>
      </w:pPr>
      <w:r w:rsidRPr="005611E4">
        <w:rPr>
          <w:rFonts w:ascii="Cambria" w:hAnsi="Cambria"/>
          <w:color w:val="auto"/>
          <w:sz w:val="24"/>
          <w:szCs w:val="24"/>
        </w:rPr>
        <w:t xml:space="preserve">This type of plastering forms an ideal coating for external finishings. </w:t>
      </w:r>
    </w:p>
    <w:p w:rsidR="005611E4" w:rsidRPr="005611E4" w:rsidRDefault="005611E4" w:rsidP="005611E4">
      <w:pPr>
        <w:numPr>
          <w:ilvl w:val="2"/>
          <w:numId w:val="10"/>
        </w:numPr>
        <w:spacing w:line="240" w:lineRule="auto"/>
        <w:ind w:left="709"/>
        <w:jc w:val="both"/>
        <w:rPr>
          <w:rFonts w:ascii="Cambria" w:hAnsi="Cambria"/>
          <w:color w:val="auto"/>
          <w:sz w:val="24"/>
          <w:szCs w:val="24"/>
        </w:rPr>
      </w:pPr>
      <w:r w:rsidRPr="005611E4">
        <w:rPr>
          <w:rFonts w:ascii="Cambria" w:hAnsi="Cambria"/>
          <w:color w:val="auto"/>
          <w:sz w:val="24"/>
          <w:szCs w:val="24"/>
        </w:rPr>
        <w:t xml:space="preserve">It is also used for internal renderings of common as well as important buildings. </w:t>
      </w:r>
    </w:p>
    <w:p w:rsidR="005611E4" w:rsidRPr="005611E4" w:rsidRDefault="005611E4" w:rsidP="005611E4">
      <w:pPr>
        <w:numPr>
          <w:ilvl w:val="2"/>
          <w:numId w:val="10"/>
        </w:numPr>
        <w:ind w:left="709"/>
        <w:jc w:val="both"/>
        <w:rPr>
          <w:rFonts w:ascii="Cambria" w:hAnsi="Cambria"/>
          <w:color w:val="auto"/>
          <w:sz w:val="24"/>
          <w:szCs w:val="24"/>
        </w:rPr>
      </w:pPr>
      <w:r w:rsidRPr="005611E4">
        <w:rPr>
          <w:rFonts w:ascii="Cambria" w:hAnsi="Cambria"/>
          <w:color w:val="auto"/>
          <w:sz w:val="24"/>
          <w:szCs w:val="24"/>
        </w:rPr>
        <w:t>It is especially suited for damp conditions i.e. bathrooms, etc.</w:t>
      </w:r>
    </w:p>
    <w:p w:rsidR="005611E4" w:rsidRPr="00DD2CD6" w:rsidRDefault="005611E4" w:rsidP="001F51BA">
      <w:pPr>
        <w:pStyle w:val="IntenseQuote"/>
      </w:pPr>
      <w:r w:rsidRPr="00DD2CD6">
        <w:lastRenderedPageBreak/>
        <w:t>Mud Plastering:</w:t>
      </w:r>
      <w:r>
        <w:t xml:space="preserve"> </w:t>
      </w:r>
    </w:p>
    <w:p w:rsidR="005611E4" w:rsidRPr="00A125E1" w:rsidRDefault="005611E4" w:rsidP="005611E4">
      <w:pPr>
        <w:rPr>
          <w:rFonts w:ascii="Cambria" w:hAnsi="Cambria"/>
          <w:b/>
          <w:bCs/>
          <w:sz w:val="24"/>
          <w:szCs w:val="24"/>
        </w:rPr>
      </w:pPr>
      <w:r w:rsidRPr="00A125E1">
        <w:rPr>
          <w:rFonts w:ascii="Cambria" w:hAnsi="Cambria"/>
          <w:b/>
          <w:bCs/>
          <w:sz w:val="24"/>
          <w:szCs w:val="24"/>
        </w:rPr>
        <w:t>Specification:</w:t>
      </w:r>
    </w:p>
    <w:p w:rsidR="005611E4" w:rsidRPr="005611E4" w:rsidRDefault="005611E4" w:rsidP="005611E4">
      <w:pPr>
        <w:numPr>
          <w:ilvl w:val="0"/>
          <w:numId w:val="11"/>
        </w:numPr>
        <w:spacing w:line="240" w:lineRule="auto"/>
        <w:jc w:val="both"/>
        <w:rPr>
          <w:rFonts w:ascii="Cambria" w:hAnsi="Cambria"/>
          <w:color w:val="auto"/>
          <w:sz w:val="24"/>
          <w:szCs w:val="24"/>
        </w:rPr>
      </w:pPr>
      <w:r w:rsidRPr="005611E4">
        <w:rPr>
          <w:rFonts w:ascii="Cambria" w:hAnsi="Cambria"/>
          <w:color w:val="auto"/>
          <w:sz w:val="24"/>
          <w:szCs w:val="24"/>
        </w:rPr>
        <w:t>18 mm mud plaster without waterproofing</w:t>
      </w:r>
    </w:p>
    <w:p w:rsidR="005611E4" w:rsidRPr="005611E4" w:rsidRDefault="005611E4" w:rsidP="005611E4">
      <w:pPr>
        <w:numPr>
          <w:ilvl w:val="0"/>
          <w:numId w:val="11"/>
        </w:numPr>
        <w:spacing w:line="240" w:lineRule="auto"/>
        <w:jc w:val="both"/>
        <w:rPr>
          <w:rFonts w:ascii="Cambria" w:hAnsi="Cambria"/>
          <w:color w:val="auto"/>
          <w:sz w:val="24"/>
          <w:szCs w:val="24"/>
        </w:rPr>
      </w:pPr>
      <w:r w:rsidRPr="005611E4">
        <w:rPr>
          <w:rFonts w:ascii="Cambria" w:hAnsi="Cambria"/>
          <w:color w:val="auto"/>
          <w:sz w:val="24"/>
          <w:szCs w:val="24"/>
        </w:rPr>
        <w:t>20 mm mud plaster with waterproofing</w:t>
      </w:r>
    </w:p>
    <w:p w:rsidR="005611E4" w:rsidRPr="00A125E1" w:rsidRDefault="005611E4" w:rsidP="005611E4">
      <w:pPr>
        <w:rPr>
          <w:rFonts w:ascii="Cambria" w:hAnsi="Cambria"/>
          <w:b/>
          <w:bCs/>
          <w:sz w:val="24"/>
          <w:szCs w:val="24"/>
        </w:rPr>
      </w:pPr>
      <w:r w:rsidRPr="00A125E1">
        <w:rPr>
          <w:rFonts w:ascii="Cambria" w:hAnsi="Cambria"/>
          <w:b/>
          <w:bCs/>
          <w:sz w:val="24"/>
          <w:szCs w:val="24"/>
        </w:rPr>
        <w:t>Suitability</w:t>
      </w:r>
      <w:r>
        <w:rPr>
          <w:rFonts w:ascii="Cambria" w:hAnsi="Cambria"/>
          <w:b/>
          <w:bCs/>
          <w:sz w:val="24"/>
          <w:szCs w:val="24"/>
        </w:rPr>
        <w:t>:</w:t>
      </w:r>
    </w:p>
    <w:p w:rsidR="005611E4" w:rsidRDefault="005611E4" w:rsidP="005611E4">
      <w:pPr>
        <w:numPr>
          <w:ilvl w:val="0"/>
          <w:numId w:val="12"/>
        </w:numPr>
        <w:spacing w:line="240" w:lineRule="auto"/>
        <w:jc w:val="both"/>
        <w:rPr>
          <w:rFonts w:ascii="Cambria" w:hAnsi="Cambria"/>
          <w:color w:val="auto"/>
          <w:sz w:val="24"/>
          <w:szCs w:val="24"/>
        </w:rPr>
      </w:pPr>
      <w:r w:rsidRPr="005611E4">
        <w:rPr>
          <w:rFonts w:ascii="Cambria" w:hAnsi="Cambria"/>
          <w:color w:val="auto"/>
          <w:sz w:val="24"/>
          <w:szCs w:val="24"/>
        </w:rPr>
        <w:t>Adobe walls</w:t>
      </w:r>
    </w:p>
    <w:p w:rsidR="005611E4" w:rsidRPr="005611E4" w:rsidRDefault="005611E4" w:rsidP="005611E4">
      <w:pPr>
        <w:numPr>
          <w:ilvl w:val="0"/>
          <w:numId w:val="12"/>
        </w:numPr>
        <w:spacing w:line="240" w:lineRule="auto"/>
        <w:jc w:val="both"/>
        <w:rPr>
          <w:rFonts w:ascii="Cambria" w:hAnsi="Cambria"/>
          <w:color w:val="auto"/>
          <w:sz w:val="24"/>
          <w:szCs w:val="24"/>
        </w:rPr>
      </w:pPr>
      <w:r w:rsidRPr="005611E4">
        <w:rPr>
          <w:rFonts w:ascii="Cambria" w:hAnsi="Cambria"/>
          <w:color w:val="auto"/>
          <w:sz w:val="24"/>
          <w:szCs w:val="24"/>
        </w:rPr>
        <w:t>Requires additional waterproofing.</w:t>
      </w:r>
    </w:p>
    <w:p w:rsidR="005611E4" w:rsidRDefault="005611E4" w:rsidP="005611E4">
      <w:pPr>
        <w:pStyle w:val="IntenseQuote"/>
      </w:pPr>
    </w:p>
    <w:p w:rsidR="005611E4" w:rsidRPr="00DD2CD6" w:rsidRDefault="005611E4" w:rsidP="005611E4">
      <w:pPr>
        <w:pStyle w:val="IntenseQuote"/>
      </w:pPr>
      <w:r w:rsidRPr="00DD2CD6">
        <w:t>Stucco Plastering:</w:t>
      </w:r>
    </w:p>
    <w:p w:rsidR="005611E4" w:rsidRPr="005611E4" w:rsidRDefault="005611E4" w:rsidP="005611E4">
      <w:pPr>
        <w:spacing w:line="240" w:lineRule="auto"/>
        <w:jc w:val="both"/>
        <w:rPr>
          <w:rFonts w:ascii="Cambria" w:hAnsi="Cambria"/>
          <w:color w:val="auto"/>
          <w:sz w:val="24"/>
          <w:szCs w:val="24"/>
        </w:rPr>
      </w:pPr>
      <w:r w:rsidRPr="005611E4">
        <w:rPr>
          <w:rFonts w:ascii="Cambria" w:hAnsi="Cambria"/>
          <w:color w:val="auto"/>
          <w:sz w:val="24"/>
          <w:szCs w:val="24"/>
        </w:rPr>
        <w:t xml:space="preserve">This is special type of plaster. </w:t>
      </w:r>
      <w:r w:rsidRPr="005611E4">
        <w:rPr>
          <w:rFonts w:ascii="Cambria" w:hAnsi="Cambria"/>
          <w:b/>
          <w:bCs/>
          <w:color w:val="auto"/>
          <w:sz w:val="24"/>
          <w:szCs w:val="24"/>
        </w:rPr>
        <w:t xml:space="preserve">Stucco </w:t>
      </w:r>
      <w:r w:rsidRPr="005611E4">
        <w:rPr>
          <w:rFonts w:ascii="Cambria" w:hAnsi="Cambria"/>
          <w:color w:val="auto"/>
          <w:sz w:val="24"/>
          <w:szCs w:val="24"/>
        </w:rPr>
        <w:t xml:space="preserve">is the name given to a decorative type of plaster which provides an excellent finish like that with marble lining. </w:t>
      </w:r>
    </w:p>
    <w:p w:rsidR="005611E4" w:rsidRPr="00A125E1" w:rsidRDefault="005611E4" w:rsidP="005611E4">
      <w:pPr>
        <w:rPr>
          <w:rFonts w:ascii="Cambria" w:hAnsi="Cambria"/>
          <w:b/>
          <w:bCs/>
          <w:sz w:val="24"/>
          <w:szCs w:val="24"/>
        </w:rPr>
      </w:pPr>
      <w:r w:rsidRPr="00A125E1">
        <w:rPr>
          <w:rFonts w:ascii="Cambria" w:hAnsi="Cambria"/>
          <w:b/>
          <w:bCs/>
          <w:sz w:val="24"/>
          <w:szCs w:val="24"/>
        </w:rPr>
        <w:t>Specification:</w:t>
      </w:r>
    </w:p>
    <w:p w:rsidR="005611E4" w:rsidRPr="005611E4" w:rsidRDefault="005611E4" w:rsidP="005611E4">
      <w:pPr>
        <w:spacing w:line="240" w:lineRule="auto"/>
        <w:jc w:val="both"/>
        <w:rPr>
          <w:rFonts w:ascii="Cambria" w:hAnsi="Cambria"/>
          <w:color w:val="auto"/>
          <w:sz w:val="24"/>
          <w:szCs w:val="24"/>
        </w:rPr>
      </w:pPr>
      <w:r w:rsidRPr="005611E4">
        <w:rPr>
          <w:rFonts w:ascii="Cambria" w:hAnsi="Cambria"/>
          <w:color w:val="auto"/>
          <w:sz w:val="24"/>
          <w:szCs w:val="24"/>
        </w:rPr>
        <w:t>For external surfaces, the first and second coats are 10 to12 mm thick and the finishing coat is 3 to 6 mm thick. The proportion of ingredients for the first two coats is 1 part of cement to 3 parts of sand with 10% by weight of hydrated lime. The finishing coat consists of 1 part of cement and 2 pars of sand in which some coloring pigment is added or colored cement is used.</w:t>
      </w:r>
    </w:p>
    <w:p w:rsidR="005611E4" w:rsidRPr="005611E4" w:rsidRDefault="005611E4" w:rsidP="005611E4">
      <w:pPr>
        <w:spacing w:line="240" w:lineRule="auto"/>
        <w:jc w:val="both"/>
        <w:rPr>
          <w:rFonts w:ascii="Cambria" w:hAnsi="Cambria"/>
          <w:color w:val="auto"/>
          <w:sz w:val="24"/>
          <w:szCs w:val="24"/>
        </w:rPr>
      </w:pPr>
      <w:r w:rsidRPr="005611E4">
        <w:rPr>
          <w:rFonts w:ascii="Cambria" w:hAnsi="Cambria"/>
          <w:color w:val="auto"/>
          <w:sz w:val="24"/>
          <w:szCs w:val="24"/>
        </w:rPr>
        <w:t>Method of applying this plaster is same as described in case of cement or lime plastering.</w:t>
      </w:r>
    </w:p>
    <w:p w:rsidR="005611E4" w:rsidRPr="00A125E1" w:rsidRDefault="005611E4" w:rsidP="005611E4">
      <w:pPr>
        <w:rPr>
          <w:rFonts w:ascii="Cambria" w:hAnsi="Cambria"/>
          <w:b/>
          <w:bCs/>
          <w:sz w:val="24"/>
          <w:szCs w:val="24"/>
        </w:rPr>
      </w:pPr>
      <w:r w:rsidRPr="00A125E1">
        <w:rPr>
          <w:rFonts w:ascii="Cambria" w:hAnsi="Cambria"/>
          <w:b/>
          <w:bCs/>
          <w:sz w:val="24"/>
          <w:szCs w:val="24"/>
        </w:rPr>
        <w:t>Suitability</w:t>
      </w:r>
      <w:r>
        <w:rPr>
          <w:rFonts w:ascii="Cambria" w:hAnsi="Cambria"/>
          <w:b/>
          <w:bCs/>
          <w:sz w:val="24"/>
          <w:szCs w:val="24"/>
        </w:rPr>
        <w:t>:</w:t>
      </w:r>
    </w:p>
    <w:p w:rsidR="005611E4" w:rsidRPr="005611E4" w:rsidRDefault="005611E4" w:rsidP="005611E4">
      <w:pPr>
        <w:jc w:val="both"/>
        <w:rPr>
          <w:rFonts w:ascii="Cambria" w:hAnsi="Cambria"/>
          <w:color w:val="auto"/>
          <w:sz w:val="24"/>
          <w:szCs w:val="24"/>
        </w:rPr>
      </w:pPr>
      <w:r w:rsidRPr="005611E4">
        <w:rPr>
          <w:rFonts w:ascii="Cambria" w:hAnsi="Cambria"/>
          <w:color w:val="auto"/>
          <w:sz w:val="24"/>
          <w:szCs w:val="24"/>
        </w:rPr>
        <w:t>This type of plastering is suitable for external as well as internal surfaces of buildings to provide an excellent finish.</w:t>
      </w:r>
    </w:p>
    <w:p w:rsidR="005611E4" w:rsidRPr="005611E4" w:rsidRDefault="005611E4" w:rsidP="005611E4">
      <w:pPr>
        <w:jc w:val="both"/>
        <w:rPr>
          <w:i/>
          <w:iCs/>
          <w:color w:val="17365D" w:themeColor="text2" w:themeShade="BF"/>
          <w:sz w:val="40"/>
          <w:u w:val="single"/>
        </w:rPr>
      </w:pPr>
    </w:p>
    <w:p w:rsidR="00FB76F9" w:rsidRPr="00DC2469" w:rsidRDefault="00FB76F9" w:rsidP="00FB76F9">
      <w:pPr>
        <w:pStyle w:val="Title"/>
        <w:rPr>
          <w:b/>
          <w:bCs/>
          <w:i/>
          <w:iCs/>
          <w:sz w:val="44"/>
          <w:szCs w:val="44"/>
        </w:rPr>
      </w:pPr>
      <w:r w:rsidRPr="00DC2469">
        <w:rPr>
          <w:b/>
          <w:bCs/>
          <w:i/>
          <w:iCs/>
          <w:color w:val="0F243E" w:themeColor="text2" w:themeShade="80"/>
          <w:sz w:val="44"/>
          <w:szCs w:val="44"/>
        </w:rPr>
        <w:t>Steps of Plastering:</w:t>
      </w:r>
      <w:r w:rsidRPr="00DC2469">
        <w:rPr>
          <w:b/>
          <w:bCs/>
          <w:i/>
          <w:iCs/>
          <w:sz w:val="44"/>
          <w:szCs w:val="44"/>
        </w:rPr>
        <w:t xml:space="preserve"> </w:t>
      </w:r>
    </w:p>
    <w:p w:rsidR="00FB76F9" w:rsidRDefault="00FB76F9" w:rsidP="00FB76F9">
      <w:pPr>
        <w:pStyle w:val="IntenseQuote"/>
        <w:numPr>
          <w:ilvl w:val="0"/>
          <w:numId w:val="3"/>
        </w:numPr>
        <w:rPr>
          <w:color w:val="17365D" w:themeColor="text2" w:themeShade="BF"/>
          <w:sz w:val="36"/>
          <w:szCs w:val="36"/>
        </w:rPr>
      </w:pPr>
      <w:r w:rsidRPr="00FB76F9">
        <w:rPr>
          <w:color w:val="17365D" w:themeColor="text2" w:themeShade="BF"/>
          <w:sz w:val="36"/>
          <w:szCs w:val="36"/>
        </w:rPr>
        <w:t>Preparing Surface for Plastering:</w:t>
      </w:r>
    </w:p>
    <w:p w:rsidR="00FB76F9" w:rsidRPr="00B8431D" w:rsidRDefault="0004362C" w:rsidP="00B8431D">
      <w:pPr>
        <w:spacing w:line="240" w:lineRule="auto"/>
        <w:jc w:val="both"/>
        <w:rPr>
          <w:color w:val="auto"/>
          <w:sz w:val="24"/>
          <w:szCs w:val="24"/>
        </w:rPr>
      </w:pPr>
      <w:r>
        <w:rPr>
          <w:color w:val="auto"/>
          <w:sz w:val="24"/>
          <w:szCs w:val="24"/>
        </w:rPr>
        <w:t xml:space="preserve">Durability of plaster depends to a great extent upon its adhesion with the background. All the projections </w:t>
      </w:r>
      <w:r w:rsidR="00B8431D">
        <w:rPr>
          <w:color w:val="auto"/>
          <w:sz w:val="24"/>
          <w:szCs w:val="24"/>
        </w:rPr>
        <w:t xml:space="preserve">which extend by more than 13 mm from the general surface of the masonry wall face are knocked off to obtain uniform surface and reduce consumption of </w:t>
      </w:r>
      <w:r w:rsidR="00B8431D">
        <w:rPr>
          <w:color w:val="auto"/>
          <w:sz w:val="24"/>
          <w:szCs w:val="24"/>
        </w:rPr>
        <w:lastRenderedPageBreak/>
        <w:t>plaster. Dust and loose mortar is brushed out of the raked joints and oily or greasy spot free surface. Efflorescence is to be removed. In case of beam, slab and column plastering chipping must be done. In case of old wall the smoothness of surface is destroyed by hacking it with some tool.</w:t>
      </w:r>
    </w:p>
    <w:p w:rsidR="00FB76F9" w:rsidRDefault="002B4DC2" w:rsidP="00FB76F9">
      <w:pPr>
        <w:pStyle w:val="IntenseQuote"/>
        <w:numPr>
          <w:ilvl w:val="0"/>
          <w:numId w:val="3"/>
        </w:numPr>
        <w:rPr>
          <w:color w:val="17365D" w:themeColor="text2" w:themeShade="BF"/>
          <w:sz w:val="36"/>
          <w:szCs w:val="36"/>
        </w:rPr>
      </w:pPr>
      <w:r>
        <w:rPr>
          <w:color w:val="17365D" w:themeColor="text2" w:themeShade="BF"/>
          <w:sz w:val="36"/>
          <w:szCs w:val="36"/>
        </w:rPr>
        <w:t>Wetting The</w:t>
      </w:r>
      <w:r w:rsidR="00FB76F9" w:rsidRPr="00FB76F9">
        <w:rPr>
          <w:color w:val="17365D" w:themeColor="text2" w:themeShade="BF"/>
          <w:sz w:val="36"/>
          <w:szCs w:val="36"/>
        </w:rPr>
        <w:t xml:space="preserve"> Surface:</w:t>
      </w:r>
    </w:p>
    <w:p w:rsidR="00FB76F9" w:rsidRPr="00B8431D" w:rsidRDefault="002B4DC2" w:rsidP="00C23921">
      <w:pPr>
        <w:spacing w:line="240" w:lineRule="auto"/>
        <w:jc w:val="both"/>
        <w:rPr>
          <w:color w:val="auto"/>
          <w:sz w:val="24"/>
          <w:szCs w:val="24"/>
        </w:rPr>
      </w:pPr>
      <w:r>
        <w:rPr>
          <w:color w:val="auto"/>
          <w:sz w:val="24"/>
          <w:szCs w:val="24"/>
        </w:rPr>
        <w:t xml:space="preserve">After preparing the surface the surface must be thoroughly washed with water and kept wet before plastering is commenced. This is done </w:t>
      </w:r>
      <w:r w:rsidR="00AD7780">
        <w:rPr>
          <w:color w:val="auto"/>
          <w:sz w:val="24"/>
          <w:szCs w:val="24"/>
        </w:rPr>
        <w:t xml:space="preserve">until the </w:t>
      </w:r>
      <w:r>
        <w:rPr>
          <w:color w:val="auto"/>
          <w:sz w:val="24"/>
          <w:szCs w:val="24"/>
        </w:rPr>
        <w:t>surface</w:t>
      </w:r>
      <w:r w:rsidR="00AD7780">
        <w:rPr>
          <w:color w:val="auto"/>
          <w:sz w:val="24"/>
          <w:szCs w:val="24"/>
        </w:rPr>
        <w:t xml:space="preserve"> to be plastered becomes</w:t>
      </w:r>
      <w:r>
        <w:rPr>
          <w:color w:val="auto"/>
          <w:sz w:val="24"/>
          <w:szCs w:val="24"/>
        </w:rPr>
        <w:t xml:space="preserve"> s</w:t>
      </w:r>
      <w:r w:rsidR="00AD7780">
        <w:rPr>
          <w:color w:val="auto"/>
          <w:sz w:val="24"/>
          <w:szCs w:val="24"/>
        </w:rPr>
        <w:t>aturated. As a result this</w:t>
      </w:r>
      <w:r>
        <w:rPr>
          <w:color w:val="auto"/>
          <w:sz w:val="24"/>
          <w:szCs w:val="24"/>
        </w:rPr>
        <w:t xml:space="preserve"> surface won’t absorb any moisture from the plaster</w:t>
      </w:r>
      <w:r w:rsidR="00767EF3">
        <w:rPr>
          <w:color w:val="auto"/>
          <w:sz w:val="24"/>
          <w:szCs w:val="24"/>
        </w:rPr>
        <w:t>.</w:t>
      </w:r>
    </w:p>
    <w:p w:rsidR="00FB76F9" w:rsidRDefault="00FB76F9" w:rsidP="00FB76F9">
      <w:pPr>
        <w:pStyle w:val="IntenseQuote"/>
        <w:numPr>
          <w:ilvl w:val="0"/>
          <w:numId w:val="3"/>
        </w:numPr>
        <w:rPr>
          <w:color w:val="17365D" w:themeColor="text2" w:themeShade="BF"/>
          <w:sz w:val="36"/>
          <w:szCs w:val="36"/>
        </w:rPr>
      </w:pPr>
      <w:r w:rsidRPr="00FB76F9">
        <w:rPr>
          <w:color w:val="17365D" w:themeColor="text2" w:themeShade="BF"/>
          <w:sz w:val="36"/>
          <w:szCs w:val="36"/>
        </w:rPr>
        <w:t>Grouting:</w:t>
      </w:r>
    </w:p>
    <w:p w:rsidR="00FB76F9" w:rsidRPr="00767EF3" w:rsidRDefault="00767EF3" w:rsidP="001D3F56">
      <w:pPr>
        <w:spacing w:line="240" w:lineRule="auto"/>
        <w:jc w:val="both"/>
        <w:rPr>
          <w:color w:val="auto"/>
          <w:sz w:val="24"/>
          <w:szCs w:val="24"/>
        </w:rPr>
      </w:pPr>
      <w:r w:rsidRPr="00767EF3">
        <w:rPr>
          <w:color w:val="auto"/>
          <w:sz w:val="24"/>
          <w:szCs w:val="24"/>
        </w:rPr>
        <w:t>Grouting in plaster work is wetting the surface with liquid</w:t>
      </w:r>
      <w:r w:rsidR="00AD7780">
        <w:rPr>
          <w:color w:val="auto"/>
          <w:sz w:val="24"/>
          <w:szCs w:val="24"/>
        </w:rPr>
        <w:t xml:space="preserve"> saturated cement water slurry</w:t>
      </w:r>
      <w:r w:rsidRPr="00767EF3">
        <w:rPr>
          <w:color w:val="auto"/>
          <w:sz w:val="24"/>
          <w:szCs w:val="24"/>
        </w:rPr>
        <w:t xml:space="preserve">. </w:t>
      </w:r>
      <w:r w:rsidR="005C20DB">
        <w:rPr>
          <w:color w:val="auto"/>
          <w:sz w:val="24"/>
          <w:szCs w:val="24"/>
        </w:rPr>
        <w:t>Grouting renders</w:t>
      </w:r>
      <w:r w:rsidR="00AD7780">
        <w:rPr>
          <w:color w:val="auto"/>
          <w:sz w:val="24"/>
          <w:szCs w:val="24"/>
        </w:rPr>
        <w:t xml:space="preserve"> the function of binder of materials</w:t>
      </w:r>
      <w:r>
        <w:rPr>
          <w:color w:val="auto"/>
          <w:sz w:val="24"/>
          <w:szCs w:val="24"/>
        </w:rPr>
        <w:t xml:space="preserve"> in plastering. This process ensures &amp; strengthens bond</w:t>
      </w:r>
      <w:r w:rsidR="00AD7780">
        <w:rPr>
          <w:color w:val="auto"/>
          <w:sz w:val="24"/>
          <w:szCs w:val="24"/>
        </w:rPr>
        <w:t>ing</w:t>
      </w:r>
      <w:r>
        <w:rPr>
          <w:color w:val="auto"/>
          <w:sz w:val="24"/>
          <w:szCs w:val="24"/>
        </w:rPr>
        <w:t xml:space="preserve"> between plaster and the surface on whi</w:t>
      </w:r>
      <w:r w:rsidR="00C23921">
        <w:rPr>
          <w:color w:val="auto"/>
          <w:sz w:val="24"/>
          <w:szCs w:val="24"/>
        </w:rPr>
        <w:t>ch plaster work to be done. It provides adhesion between plaster surface and</w:t>
      </w:r>
      <w:r w:rsidR="005C20DB">
        <w:rPr>
          <w:color w:val="auto"/>
          <w:sz w:val="24"/>
          <w:szCs w:val="24"/>
        </w:rPr>
        <w:t xml:space="preserve"> the surface beneath it.</w:t>
      </w:r>
    </w:p>
    <w:p w:rsidR="00FB76F9" w:rsidRDefault="00FB76F9" w:rsidP="00FB76F9">
      <w:pPr>
        <w:pStyle w:val="IntenseQuote"/>
        <w:numPr>
          <w:ilvl w:val="0"/>
          <w:numId w:val="3"/>
        </w:numPr>
        <w:rPr>
          <w:color w:val="17365D" w:themeColor="text2" w:themeShade="BF"/>
          <w:sz w:val="36"/>
          <w:szCs w:val="36"/>
        </w:rPr>
      </w:pPr>
      <w:r w:rsidRPr="00FB76F9">
        <w:rPr>
          <w:color w:val="17365D" w:themeColor="text2" w:themeShade="BF"/>
          <w:sz w:val="36"/>
          <w:szCs w:val="36"/>
        </w:rPr>
        <w:t>Covering with Mortar Paste:</w:t>
      </w:r>
    </w:p>
    <w:p w:rsidR="00377C24" w:rsidRDefault="00684016" w:rsidP="001D3F56">
      <w:pPr>
        <w:spacing w:line="240" w:lineRule="auto"/>
        <w:jc w:val="both"/>
        <w:rPr>
          <w:color w:val="auto"/>
          <w:sz w:val="24"/>
          <w:szCs w:val="24"/>
        </w:rPr>
      </w:pPr>
      <w:r>
        <w:rPr>
          <w:color w:val="auto"/>
          <w:sz w:val="24"/>
          <w:szCs w:val="24"/>
        </w:rPr>
        <w:t xml:space="preserve">Firstly we shall have to prepare plaster material </w:t>
      </w:r>
      <w:r w:rsidR="00C23921">
        <w:rPr>
          <w:color w:val="auto"/>
          <w:sz w:val="24"/>
          <w:szCs w:val="24"/>
        </w:rPr>
        <w:t xml:space="preserve">by mixing cement, water and sand </w:t>
      </w:r>
      <w:r w:rsidR="00377C24">
        <w:rPr>
          <w:color w:val="auto"/>
          <w:sz w:val="24"/>
          <w:szCs w:val="24"/>
        </w:rPr>
        <w:t>i</w:t>
      </w:r>
      <w:r w:rsidR="00377C24" w:rsidRPr="00377C24">
        <w:rPr>
          <w:color w:val="auto"/>
          <w:sz w:val="24"/>
          <w:szCs w:val="24"/>
        </w:rPr>
        <w:t>n the proportio</w:t>
      </w:r>
      <w:r w:rsidR="00ED373B">
        <w:rPr>
          <w:color w:val="auto"/>
          <w:sz w:val="24"/>
          <w:szCs w:val="24"/>
        </w:rPr>
        <w:t>ns of from one part of cement</w:t>
      </w:r>
      <w:r w:rsidR="00377C24">
        <w:rPr>
          <w:color w:val="auto"/>
          <w:sz w:val="24"/>
          <w:szCs w:val="24"/>
        </w:rPr>
        <w:t xml:space="preserve"> to four</w:t>
      </w:r>
      <w:r w:rsidR="00377C24" w:rsidRPr="00377C24">
        <w:rPr>
          <w:color w:val="auto"/>
          <w:sz w:val="24"/>
          <w:szCs w:val="24"/>
        </w:rPr>
        <w:t xml:space="preserve"> of sand.</w:t>
      </w:r>
      <w:r w:rsidR="00C23921">
        <w:rPr>
          <w:color w:val="auto"/>
          <w:sz w:val="24"/>
          <w:szCs w:val="24"/>
        </w:rPr>
        <w:t xml:space="preserve"> Then the plasterer with the help of a trowel roughly applies the mortar paste on the surface to be plastered</w:t>
      </w:r>
      <w:r w:rsidR="00377C24">
        <w:rPr>
          <w:color w:val="auto"/>
          <w:sz w:val="24"/>
          <w:szCs w:val="24"/>
        </w:rPr>
        <w:t xml:space="preserve">. </w:t>
      </w:r>
      <w:r w:rsidR="00377C24" w:rsidRPr="00377C24">
        <w:rPr>
          <w:color w:val="auto"/>
          <w:sz w:val="24"/>
          <w:szCs w:val="24"/>
        </w:rPr>
        <w:t>The first coat or rendering is from 1/2 to 3/4 inches thick</w:t>
      </w:r>
      <w:r w:rsidR="00377C24">
        <w:rPr>
          <w:color w:val="auto"/>
          <w:sz w:val="24"/>
          <w:szCs w:val="24"/>
        </w:rPr>
        <w:t>.</w:t>
      </w:r>
      <w:r w:rsidR="001D3F56">
        <w:rPr>
          <w:color w:val="auto"/>
          <w:sz w:val="24"/>
          <w:szCs w:val="24"/>
        </w:rPr>
        <w:t xml:space="preserve"> Then roughly level the surface with</w:t>
      </w:r>
      <w:r w:rsidR="007A1DFA">
        <w:rPr>
          <w:color w:val="auto"/>
          <w:sz w:val="24"/>
          <w:szCs w:val="24"/>
        </w:rPr>
        <w:t xml:space="preserve"> the help of</w:t>
      </w:r>
      <w:r w:rsidR="001D3F56">
        <w:rPr>
          <w:color w:val="auto"/>
          <w:sz w:val="24"/>
          <w:szCs w:val="24"/>
        </w:rPr>
        <w:t xml:space="preserve"> a “</w:t>
      </w:r>
      <w:proofErr w:type="spellStart"/>
      <w:r w:rsidR="001D3F56">
        <w:rPr>
          <w:color w:val="auto"/>
          <w:sz w:val="24"/>
          <w:szCs w:val="24"/>
        </w:rPr>
        <w:t>Patta</w:t>
      </w:r>
      <w:proofErr w:type="spellEnd"/>
      <w:r w:rsidR="001D3F56">
        <w:rPr>
          <w:color w:val="auto"/>
          <w:sz w:val="24"/>
          <w:szCs w:val="24"/>
        </w:rPr>
        <w:t>”</w:t>
      </w:r>
      <w:r w:rsidR="007A1DFA">
        <w:rPr>
          <w:color w:val="auto"/>
          <w:sz w:val="24"/>
          <w:szCs w:val="24"/>
        </w:rPr>
        <w:t xml:space="preserve"> so that the excess amount of mortar falls off</w:t>
      </w:r>
      <w:r w:rsidR="001D3F56">
        <w:rPr>
          <w:color w:val="auto"/>
          <w:sz w:val="24"/>
          <w:szCs w:val="24"/>
        </w:rPr>
        <w:t>.</w:t>
      </w:r>
    </w:p>
    <w:tbl>
      <w:tblPr>
        <w:tblStyle w:val="TableGrid"/>
        <w:tblW w:w="94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52"/>
        <w:gridCol w:w="1637"/>
        <w:gridCol w:w="3138"/>
        <w:gridCol w:w="1254"/>
      </w:tblGrid>
      <w:tr w:rsidR="00A05D04" w:rsidTr="0053344D">
        <w:trPr>
          <w:trHeight w:val="4480"/>
        </w:trPr>
        <w:tc>
          <w:tcPr>
            <w:tcW w:w="3452" w:type="dxa"/>
          </w:tcPr>
          <w:p w:rsidR="00632B8E" w:rsidRDefault="00632B8E" w:rsidP="001D3F56">
            <w:pPr>
              <w:jc w:val="both"/>
              <w:rPr>
                <w:color w:val="auto"/>
                <w:sz w:val="24"/>
                <w:szCs w:val="24"/>
              </w:rPr>
            </w:pPr>
            <w:r>
              <w:rPr>
                <w:noProof/>
                <w:color w:val="auto"/>
                <w:sz w:val="24"/>
                <w:szCs w:val="24"/>
              </w:rPr>
              <w:drawing>
                <wp:inline distT="0" distB="0" distL="0" distR="0" wp14:anchorId="2848231D" wp14:editId="7277CF12">
                  <wp:extent cx="1978127" cy="235267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8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8925" cy="2353624"/>
                          </a:xfrm>
                          <a:prstGeom prst="rect">
                            <a:avLst/>
                          </a:prstGeom>
                        </pic:spPr>
                      </pic:pic>
                    </a:graphicData>
                  </a:graphic>
                </wp:inline>
              </w:drawing>
            </w:r>
          </w:p>
          <w:p w:rsidR="00A05D04" w:rsidRDefault="00A05D04" w:rsidP="001D3F56">
            <w:pPr>
              <w:jc w:val="both"/>
              <w:rPr>
                <w:color w:val="auto"/>
                <w:sz w:val="24"/>
                <w:szCs w:val="24"/>
              </w:rPr>
            </w:pPr>
          </w:p>
        </w:tc>
        <w:tc>
          <w:tcPr>
            <w:tcW w:w="1637" w:type="dxa"/>
          </w:tcPr>
          <w:p w:rsidR="00A05D04" w:rsidRDefault="00A05D04" w:rsidP="00A05D04">
            <w:pPr>
              <w:jc w:val="both"/>
              <w:rPr>
                <w:color w:val="auto"/>
                <w:sz w:val="24"/>
                <w:szCs w:val="24"/>
              </w:rPr>
            </w:pPr>
          </w:p>
          <w:p w:rsidR="00A05D04" w:rsidRDefault="00A05D04" w:rsidP="00A05D04">
            <w:pPr>
              <w:jc w:val="both"/>
              <w:rPr>
                <w:color w:val="auto"/>
                <w:sz w:val="24"/>
                <w:szCs w:val="24"/>
              </w:rPr>
            </w:pPr>
          </w:p>
          <w:p w:rsidR="00A05D04" w:rsidRPr="00717AAE" w:rsidRDefault="00A05D04" w:rsidP="00A05D04">
            <w:pPr>
              <w:jc w:val="both"/>
              <w:rPr>
                <w:color w:val="0070C0"/>
                <w:sz w:val="24"/>
                <w:szCs w:val="24"/>
              </w:rPr>
            </w:pPr>
          </w:p>
          <w:p w:rsidR="00632B8E" w:rsidRDefault="00A05D04" w:rsidP="00A05D04">
            <w:pPr>
              <w:jc w:val="both"/>
              <w:rPr>
                <w:color w:val="auto"/>
                <w:sz w:val="24"/>
                <w:szCs w:val="24"/>
              </w:rPr>
            </w:pPr>
            <w:r w:rsidRPr="00717AAE">
              <w:rPr>
                <w:color w:val="0070C0"/>
                <w:sz w:val="24"/>
                <w:szCs w:val="24"/>
              </w:rPr>
              <w:t>Fig: Preparing Surface</w:t>
            </w:r>
            <w:r w:rsidRPr="00717AAE">
              <w:rPr>
                <w:noProof/>
                <w:color w:val="0070C0"/>
                <w:sz w:val="24"/>
                <w:szCs w:val="24"/>
              </w:rPr>
              <w:t xml:space="preserve"> </w:t>
            </w:r>
          </w:p>
        </w:tc>
        <w:tc>
          <w:tcPr>
            <w:tcW w:w="3138" w:type="dxa"/>
          </w:tcPr>
          <w:p w:rsidR="00632B8E" w:rsidRDefault="00A05D04" w:rsidP="001D3F56">
            <w:pPr>
              <w:jc w:val="both"/>
              <w:rPr>
                <w:color w:val="auto"/>
                <w:sz w:val="24"/>
                <w:szCs w:val="24"/>
              </w:rPr>
            </w:pPr>
            <w:r>
              <w:rPr>
                <w:noProof/>
                <w:color w:val="auto"/>
                <w:sz w:val="24"/>
                <w:szCs w:val="24"/>
              </w:rPr>
              <w:drawing>
                <wp:inline distT="0" distB="0" distL="0" distR="0" wp14:anchorId="794FE6F0" wp14:editId="095B79B4">
                  <wp:extent cx="2415334" cy="1790700"/>
                  <wp:effectExtent l="7303"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18.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418733" cy="1793220"/>
                          </a:xfrm>
                          <a:prstGeom prst="rect">
                            <a:avLst/>
                          </a:prstGeom>
                        </pic:spPr>
                      </pic:pic>
                    </a:graphicData>
                  </a:graphic>
                </wp:inline>
              </w:drawing>
            </w:r>
          </w:p>
        </w:tc>
        <w:tc>
          <w:tcPr>
            <w:tcW w:w="1254" w:type="dxa"/>
          </w:tcPr>
          <w:p w:rsidR="00A05D04" w:rsidRDefault="00A05D04" w:rsidP="001D3F56">
            <w:pPr>
              <w:jc w:val="both"/>
              <w:rPr>
                <w:color w:val="auto"/>
                <w:sz w:val="24"/>
                <w:szCs w:val="24"/>
              </w:rPr>
            </w:pPr>
          </w:p>
          <w:p w:rsidR="00A05D04" w:rsidRDefault="00A05D04" w:rsidP="001D3F56">
            <w:pPr>
              <w:jc w:val="both"/>
              <w:rPr>
                <w:color w:val="auto"/>
                <w:sz w:val="24"/>
                <w:szCs w:val="24"/>
              </w:rPr>
            </w:pPr>
          </w:p>
          <w:p w:rsidR="00A05D04" w:rsidRDefault="00A05D04" w:rsidP="001D3F56">
            <w:pPr>
              <w:jc w:val="both"/>
              <w:rPr>
                <w:color w:val="auto"/>
                <w:sz w:val="24"/>
                <w:szCs w:val="24"/>
              </w:rPr>
            </w:pPr>
          </w:p>
          <w:p w:rsidR="00A05D04" w:rsidRDefault="00A05D04" w:rsidP="001D3F56">
            <w:pPr>
              <w:jc w:val="both"/>
              <w:rPr>
                <w:color w:val="auto"/>
                <w:sz w:val="24"/>
                <w:szCs w:val="24"/>
              </w:rPr>
            </w:pPr>
          </w:p>
          <w:p w:rsidR="00632B8E" w:rsidRDefault="00A05D04" w:rsidP="001D3F56">
            <w:pPr>
              <w:jc w:val="both"/>
              <w:rPr>
                <w:color w:val="auto"/>
                <w:sz w:val="24"/>
                <w:szCs w:val="24"/>
              </w:rPr>
            </w:pPr>
            <w:r w:rsidRPr="00717AAE">
              <w:rPr>
                <w:color w:val="0070C0"/>
                <w:sz w:val="24"/>
                <w:szCs w:val="24"/>
              </w:rPr>
              <w:t>Fig: Wetting</w:t>
            </w:r>
          </w:p>
        </w:tc>
      </w:tr>
      <w:tr w:rsidR="00A05D04" w:rsidTr="0053344D">
        <w:trPr>
          <w:trHeight w:val="185"/>
        </w:trPr>
        <w:tc>
          <w:tcPr>
            <w:tcW w:w="3452" w:type="dxa"/>
          </w:tcPr>
          <w:p w:rsidR="00632B8E" w:rsidRDefault="00A05D04" w:rsidP="001D3F56">
            <w:pPr>
              <w:jc w:val="both"/>
              <w:rPr>
                <w:color w:val="auto"/>
                <w:sz w:val="24"/>
                <w:szCs w:val="24"/>
              </w:rPr>
            </w:pPr>
            <w:r>
              <w:rPr>
                <w:noProof/>
                <w:color w:val="auto"/>
                <w:sz w:val="24"/>
                <w:szCs w:val="24"/>
              </w:rPr>
              <w:lastRenderedPageBreak/>
              <w:drawing>
                <wp:inline distT="0" distB="0" distL="0" distR="0" wp14:anchorId="47A1C68D" wp14:editId="244ADAC1">
                  <wp:extent cx="2556546" cy="2098339"/>
                  <wp:effectExtent l="635"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21.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568331" cy="2108012"/>
                          </a:xfrm>
                          <a:prstGeom prst="rect">
                            <a:avLst/>
                          </a:prstGeom>
                        </pic:spPr>
                      </pic:pic>
                    </a:graphicData>
                  </a:graphic>
                </wp:inline>
              </w:drawing>
            </w:r>
          </w:p>
        </w:tc>
        <w:tc>
          <w:tcPr>
            <w:tcW w:w="1637" w:type="dxa"/>
          </w:tcPr>
          <w:p w:rsidR="00A05D04" w:rsidRDefault="00A05D04" w:rsidP="001D3F56">
            <w:pPr>
              <w:jc w:val="both"/>
              <w:rPr>
                <w:color w:val="auto"/>
                <w:sz w:val="24"/>
                <w:szCs w:val="24"/>
              </w:rPr>
            </w:pPr>
          </w:p>
          <w:p w:rsidR="00A05D04" w:rsidRDefault="00A05D04" w:rsidP="001D3F56">
            <w:pPr>
              <w:jc w:val="both"/>
              <w:rPr>
                <w:color w:val="auto"/>
                <w:sz w:val="24"/>
                <w:szCs w:val="24"/>
              </w:rPr>
            </w:pPr>
          </w:p>
          <w:p w:rsidR="00A05D04" w:rsidRDefault="00A05D04" w:rsidP="001D3F56">
            <w:pPr>
              <w:jc w:val="both"/>
              <w:rPr>
                <w:color w:val="auto"/>
                <w:sz w:val="24"/>
                <w:szCs w:val="24"/>
              </w:rPr>
            </w:pPr>
          </w:p>
          <w:p w:rsidR="00A05D04" w:rsidRDefault="00A05D04" w:rsidP="001D3F56">
            <w:pPr>
              <w:jc w:val="both"/>
              <w:rPr>
                <w:color w:val="auto"/>
                <w:sz w:val="24"/>
                <w:szCs w:val="24"/>
              </w:rPr>
            </w:pPr>
          </w:p>
          <w:p w:rsidR="00A05D04" w:rsidRDefault="00A05D04" w:rsidP="001D3F56">
            <w:pPr>
              <w:jc w:val="both"/>
              <w:rPr>
                <w:color w:val="auto"/>
                <w:sz w:val="24"/>
                <w:szCs w:val="24"/>
              </w:rPr>
            </w:pPr>
          </w:p>
          <w:p w:rsidR="00632B8E" w:rsidRDefault="00A05D04" w:rsidP="001D3F56">
            <w:pPr>
              <w:jc w:val="both"/>
              <w:rPr>
                <w:color w:val="auto"/>
                <w:sz w:val="24"/>
                <w:szCs w:val="24"/>
              </w:rPr>
            </w:pPr>
            <w:r w:rsidRPr="00717AAE">
              <w:rPr>
                <w:color w:val="0070C0"/>
                <w:sz w:val="24"/>
                <w:szCs w:val="24"/>
              </w:rPr>
              <w:t>Fig: Grouting</w:t>
            </w:r>
          </w:p>
        </w:tc>
        <w:tc>
          <w:tcPr>
            <w:tcW w:w="3138" w:type="dxa"/>
          </w:tcPr>
          <w:p w:rsidR="00632B8E" w:rsidRDefault="00A05D04" w:rsidP="001D3F56">
            <w:pPr>
              <w:jc w:val="both"/>
              <w:rPr>
                <w:color w:val="auto"/>
                <w:sz w:val="24"/>
                <w:szCs w:val="24"/>
              </w:rPr>
            </w:pPr>
            <w:r>
              <w:rPr>
                <w:noProof/>
                <w:color w:val="auto"/>
                <w:sz w:val="24"/>
                <w:szCs w:val="24"/>
              </w:rPr>
              <w:drawing>
                <wp:inline distT="0" distB="0" distL="0" distR="0" wp14:anchorId="66B6D52F" wp14:editId="0F1D5953">
                  <wp:extent cx="2200275" cy="2562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3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6247" cy="2569179"/>
                          </a:xfrm>
                          <a:prstGeom prst="rect">
                            <a:avLst/>
                          </a:prstGeom>
                        </pic:spPr>
                      </pic:pic>
                    </a:graphicData>
                  </a:graphic>
                </wp:inline>
              </w:drawing>
            </w:r>
          </w:p>
        </w:tc>
        <w:tc>
          <w:tcPr>
            <w:tcW w:w="1254" w:type="dxa"/>
          </w:tcPr>
          <w:p w:rsidR="00717AAE" w:rsidRDefault="00717AAE" w:rsidP="001D3F56">
            <w:pPr>
              <w:jc w:val="both"/>
              <w:rPr>
                <w:color w:val="auto"/>
                <w:sz w:val="24"/>
                <w:szCs w:val="24"/>
              </w:rPr>
            </w:pPr>
          </w:p>
          <w:p w:rsidR="00717AAE" w:rsidRDefault="00717AAE" w:rsidP="001D3F56">
            <w:pPr>
              <w:jc w:val="both"/>
              <w:rPr>
                <w:color w:val="auto"/>
                <w:sz w:val="24"/>
                <w:szCs w:val="24"/>
              </w:rPr>
            </w:pPr>
          </w:p>
          <w:p w:rsidR="00717AAE" w:rsidRDefault="00717AAE" w:rsidP="001D3F56">
            <w:pPr>
              <w:jc w:val="both"/>
              <w:rPr>
                <w:color w:val="auto"/>
                <w:sz w:val="24"/>
                <w:szCs w:val="24"/>
              </w:rPr>
            </w:pPr>
          </w:p>
          <w:p w:rsidR="00717AAE" w:rsidRDefault="00717AAE" w:rsidP="001D3F56">
            <w:pPr>
              <w:jc w:val="both"/>
              <w:rPr>
                <w:color w:val="auto"/>
                <w:sz w:val="24"/>
                <w:szCs w:val="24"/>
              </w:rPr>
            </w:pPr>
          </w:p>
          <w:p w:rsidR="00632B8E" w:rsidRDefault="00A05D04" w:rsidP="001D3F56">
            <w:pPr>
              <w:jc w:val="both"/>
              <w:rPr>
                <w:color w:val="auto"/>
                <w:sz w:val="24"/>
                <w:szCs w:val="24"/>
              </w:rPr>
            </w:pPr>
            <w:r w:rsidRPr="00717AAE">
              <w:rPr>
                <w:color w:val="0070C0"/>
                <w:sz w:val="24"/>
                <w:szCs w:val="24"/>
              </w:rPr>
              <w:t xml:space="preserve">Fig: </w:t>
            </w:r>
            <w:r w:rsidR="00717AAE" w:rsidRPr="00717AAE">
              <w:rPr>
                <w:color w:val="0070C0"/>
                <w:sz w:val="24"/>
                <w:szCs w:val="24"/>
              </w:rPr>
              <w:t>Covering with Cement Plaster</w:t>
            </w:r>
          </w:p>
        </w:tc>
      </w:tr>
    </w:tbl>
    <w:p w:rsidR="00632B8E" w:rsidRPr="00377C24" w:rsidRDefault="00632B8E" w:rsidP="001D3F56">
      <w:pPr>
        <w:spacing w:line="240" w:lineRule="auto"/>
        <w:jc w:val="both"/>
        <w:rPr>
          <w:color w:val="auto"/>
          <w:sz w:val="24"/>
          <w:szCs w:val="24"/>
        </w:rPr>
      </w:pPr>
    </w:p>
    <w:p w:rsidR="00FB76F9" w:rsidRDefault="00FB76F9" w:rsidP="00FB76F9">
      <w:pPr>
        <w:pStyle w:val="IntenseQuote"/>
        <w:numPr>
          <w:ilvl w:val="0"/>
          <w:numId w:val="3"/>
        </w:numPr>
        <w:rPr>
          <w:color w:val="17365D" w:themeColor="text2" w:themeShade="BF"/>
          <w:sz w:val="36"/>
          <w:szCs w:val="36"/>
        </w:rPr>
      </w:pPr>
      <w:r w:rsidRPr="00FB76F9">
        <w:rPr>
          <w:color w:val="17365D" w:themeColor="text2" w:themeShade="BF"/>
          <w:sz w:val="36"/>
          <w:szCs w:val="36"/>
        </w:rPr>
        <w:t>L</w:t>
      </w:r>
      <w:r w:rsidR="00377C24">
        <w:rPr>
          <w:rFonts w:hint="eastAsia"/>
          <w:color w:val="17365D" w:themeColor="text2" w:themeShade="BF"/>
          <w:sz w:val="36"/>
          <w:szCs w:val="36"/>
        </w:rPr>
        <w:t>eve</w:t>
      </w:r>
      <w:r w:rsidRPr="00FB76F9">
        <w:rPr>
          <w:rFonts w:hint="eastAsia"/>
          <w:color w:val="17365D" w:themeColor="text2" w:themeShade="BF"/>
          <w:sz w:val="36"/>
          <w:szCs w:val="36"/>
        </w:rPr>
        <w:t>ling</w:t>
      </w:r>
      <w:r w:rsidRPr="00FB76F9">
        <w:rPr>
          <w:color w:val="17365D" w:themeColor="text2" w:themeShade="BF"/>
          <w:sz w:val="36"/>
          <w:szCs w:val="36"/>
        </w:rPr>
        <w:t xml:space="preserve"> with P</w:t>
      </w:r>
      <w:r w:rsidRPr="00FB76F9">
        <w:rPr>
          <w:rFonts w:hint="eastAsia"/>
          <w:color w:val="17365D" w:themeColor="text2" w:themeShade="BF"/>
          <w:sz w:val="36"/>
          <w:szCs w:val="36"/>
        </w:rPr>
        <w:t xml:space="preserve">lumb </w:t>
      </w:r>
      <w:r w:rsidRPr="00FB76F9">
        <w:rPr>
          <w:color w:val="17365D" w:themeColor="text2" w:themeShade="BF"/>
          <w:sz w:val="36"/>
          <w:szCs w:val="36"/>
        </w:rPr>
        <w:t>B</w:t>
      </w:r>
      <w:r w:rsidRPr="00FB76F9">
        <w:rPr>
          <w:rFonts w:hint="eastAsia"/>
          <w:color w:val="17365D" w:themeColor="text2" w:themeShade="BF"/>
          <w:sz w:val="36"/>
          <w:szCs w:val="36"/>
        </w:rPr>
        <w:t>ob</w:t>
      </w:r>
      <w:r w:rsidRPr="00FB76F9">
        <w:rPr>
          <w:color w:val="17365D" w:themeColor="text2" w:themeShade="BF"/>
          <w:sz w:val="36"/>
          <w:szCs w:val="36"/>
        </w:rPr>
        <w:t>:</w:t>
      </w:r>
    </w:p>
    <w:p w:rsidR="00FB76F9" w:rsidRPr="009072DC" w:rsidRDefault="00A31134" w:rsidP="00A31134">
      <w:pPr>
        <w:spacing w:line="240" w:lineRule="auto"/>
        <w:jc w:val="both"/>
        <w:rPr>
          <w:rFonts w:cs="Vrinda"/>
          <w:color w:val="auto"/>
          <w:sz w:val="24"/>
          <w:szCs w:val="30"/>
          <w:cs/>
          <w:lang w:bidi="bn-BD"/>
        </w:rPr>
      </w:pPr>
      <w:r>
        <w:rPr>
          <w:color w:val="auto"/>
          <w:sz w:val="24"/>
          <w:szCs w:val="24"/>
        </w:rPr>
        <w:t xml:space="preserve">With the help of a Plumb bob the apparent prepared surface is </w:t>
      </w:r>
      <w:r w:rsidR="007A1DFA">
        <w:rPr>
          <w:color w:val="auto"/>
          <w:sz w:val="24"/>
          <w:szCs w:val="24"/>
        </w:rPr>
        <w:t>aligned. This is done to ensure</w:t>
      </w:r>
      <w:r>
        <w:rPr>
          <w:color w:val="auto"/>
          <w:sz w:val="24"/>
          <w:szCs w:val="24"/>
        </w:rPr>
        <w:t xml:space="preserve"> the uniformity of thickness of plaster surface. The plum bob is</w:t>
      </w:r>
      <w:r w:rsidR="007A1DFA">
        <w:rPr>
          <w:color w:val="auto"/>
          <w:sz w:val="24"/>
          <w:szCs w:val="24"/>
        </w:rPr>
        <w:t xml:space="preserve"> released form a certain height</w:t>
      </w:r>
      <w:r w:rsidR="007C2B6C">
        <w:rPr>
          <w:color w:val="auto"/>
          <w:sz w:val="24"/>
          <w:szCs w:val="24"/>
        </w:rPr>
        <w:t xml:space="preserve"> with the help of a thin thread to identify non uniformity of the surface. </w:t>
      </w:r>
    </w:p>
    <w:p w:rsidR="00FB76F9" w:rsidRDefault="00FB76F9" w:rsidP="00FB76F9">
      <w:pPr>
        <w:pStyle w:val="IntenseQuote"/>
        <w:numPr>
          <w:ilvl w:val="0"/>
          <w:numId w:val="3"/>
        </w:numPr>
        <w:rPr>
          <w:color w:val="17365D" w:themeColor="text2" w:themeShade="BF"/>
          <w:sz w:val="36"/>
          <w:szCs w:val="36"/>
        </w:rPr>
      </w:pPr>
      <w:r w:rsidRPr="00FB76F9">
        <w:rPr>
          <w:color w:val="17365D" w:themeColor="text2" w:themeShade="BF"/>
          <w:sz w:val="36"/>
          <w:szCs w:val="36"/>
        </w:rPr>
        <w:t xml:space="preserve">Applying Second Layer: </w:t>
      </w:r>
    </w:p>
    <w:p w:rsidR="00632B8E" w:rsidRPr="007C2B6C" w:rsidRDefault="00831FCB" w:rsidP="00717AAE">
      <w:pPr>
        <w:spacing w:line="240" w:lineRule="auto"/>
        <w:jc w:val="both"/>
        <w:rPr>
          <w:color w:val="auto"/>
          <w:sz w:val="24"/>
          <w:szCs w:val="24"/>
        </w:rPr>
      </w:pPr>
      <w:r>
        <w:rPr>
          <w:color w:val="auto"/>
          <w:sz w:val="24"/>
          <w:szCs w:val="24"/>
        </w:rPr>
        <w:t>The identified non-homogeneous plastered surface is made uniform by applying additional mortar</w:t>
      </w:r>
      <w:r w:rsidR="0098140D">
        <w:rPr>
          <w:color w:val="auto"/>
          <w:sz w:val="24"/>
          <w:szCs w:val="24"/>
        </w:rPr>
        <w:t xml:space="preserve"> paste to that particular area. </w:t>
      </w:r>
      <w:r w:rsidR="00F007FD">
        <w:rPr>
          <w:color w:val="auto"/>
          <w:sz w:val="24"/>
          <w:szCs w:val="24"/>
        </w:rPr>
        <w:t xml:space="preserve">If the moisture content is high or the bonding is not proper between plaster and the surface then a dry mixture of sand and cement in proportion of one part of cement to two part of sand is applied on the required spot </w:t>
      </w:r>
      <w:r w:rsidR="0098140D">
        <w:rPr>
          <w:color w:val="auto"/>
          <w:sz w:val="24"/>
          <w:szCs w:val="24"/>
        </w:rPr>
        <w:t>by means of hand or trowel or floats until desired condition of plaster is attained. Then again uniformity is checked with plumb bob. If further non-uniformity is discovered this process is repeated.</w:t>
      </w:r>
    </w:p>
    <w:p w:rsidR="00FB76F9" w:rsidRDefault="00FB76F9" w:rsidP="00FB76F9">
      <w:pPr>
        <w:pStyle w:val="IntenseQuote"/>
        <w:numPr>
          <w:ilvl w:val="0"/>
          <w:numId w:val="3"/>
        </w:numPr>
        <w:rPr>
          <w:color w:val="17365D" w:themeColor="text2" w:themeShade="BF"/>
          <w:sz w:val="36"/>
          <w:szCs w:val="36"/>
        </w:rPr>
      </w:pPr>
      <w:r w:rsidRPr="00FB76F9">
        <w:rPr>
          <w:color w:val="17365D" w:themeColor="text2" w:themeShade="BF"/>
          <w:sz w:val="36"/>
          <w:szCs w:val="36"/>
        </w:rPr>
        <w:t>L</w:t>
      </w:r>
      <w:r w:rsidRPr="00FB76F9">
        <w:rPr>
          <w:rFonts w:hint="eastAsia"/>
          <w:color w:val="17365D" w:themeColor="text2" w:themeShade="BF"/>
          <w:sz w:val="36"/>
          <w:szCs w:val="36"/>
        </w:rPr>
        <w:t xml:space="preserve">eveling and </w:t>
      </w:r>
      <w:r w:rsidRPr="00FB76F9">
        <w:rPr>
          <w:color w:val="17365D" w:themeColor="text2" w:themeShade="BF"/>
          <w:sz w:val="36"/>
          <w:szCs w:val="36"/>
        </w:rPr>
        <w:t>S</w:t>
      </w:r>
      <w:r w:rsidRPr="00FB76F9">
        <w:rPr>
          <w:rFonts w:hint="eastAsia"/>
          <w:color w:val="17365D" w:themeColor="text2" w:themeShade="BF"/>
          <w:sz w:val="36"/>
          <w:szCs w:val="36"/>
        </w:rPr>
        <w:t>moothing</w:t>
      </w:r>
      <w:r>
        <w:rPr>
          <w:color w:val="17365D" w:themeColor="text2" w:themeShade="BF"/>
          <w:sz w:val="36"/>
          <w:szCs w:val="36"/>
        </w:rPr>
        <w:t>:</w:t>
      </w:r>
    </w:p>
    <w:p w:rsidR="00FB76F9" w:rsidRPr="00831FCB" w:rsidRDefault="00136716" w:rsidP="00831FCB">
      <w:pPr>
        <w:spacing w:line="240" w:lineRule="auto"/>
        <w:jc w:val="both"/>
        <w:rPr>
          <w:color w:val="auto"/>
          <w:sz w:val="24"/>
          <w:szCs w:val="24"/>
        </w:rPr>
      </w:pPr>
      <w:r>
        <w:rPr>
          <w:color w:val="auto"/>
          <w:sz w:val="24"/>
          <w:szCs w:val="24"/>
        </w:rPr>
        <w:t xml:space="preserve">The </w:t>
      </w:r>
      <w:r w:rsidR="00140007">
        <w:rPr>
          <w:color w:val="auto"/>
          <w:sz w:val="24"/>
          <w:szCs w:val="24"/>
        </w:rPr>
        <w:t>raw plastered surface</w:t>
      </w:r>
      <w:r w:rsidR="00F007FD">
        <w:rPr>
          <w:color w:val="auto"/>
          <w:sz w:val="24"/>
          <w:szCs w:val="24"/>
        </w:rPr>
        <w:t xml:space="preserve"> is ma</w:t>
      </w:r>
      <w:r>
        <w:rPr>
          <w:color w:val="auto"/>
          <w:sz w:val="24"/>
          <w:szCs w:val="24"/>
        </w:rPr>
        <w:t>d</w:t>
      </w:r>
      <w:r w:rsidR="00F007FD">
        <w:rPr>
          <w:color w:val="auto"/>
          <w:sz w:val="24"/>
          <w:szCs w:val="24"/>
        </w:rPr>
        <w:t>e</w:t>
      </w:r>
      <w:r>
        <w:rPr>
          <w:color w:val="auto"/>
          <w:sz w:val="24"/>
          <w:szCs w:val="24"/>
        </w:rPr>
        <w:t xml:space="preserve"> smooth with the help </w:t>
      </w:r>
      <w:r w:rsidR="001248C4">
        <w:rPr>
          <w:color w:val="auto"/>
          <w:sz w:val="24"/>
          <w:szCs w:val="24"/>
        </w:rPr>
        <w:t>of wooden</w:t>
      </w:r>
      <w:r w:rsidR="00140007">
        <w:rPr>
          <w:color w:val="auto"/>
          <w:sz w:val="24"/>
          <w:szCs w:val="24"/>
        </w:rPr>
        <w:t xml:space="preserve"> float </w:t>
      </w:r>
      <w:r w:rsidR="001248C4">
        <w:rPr>
          <w:color w:val="auto"/>
          <w:sz w:val="24"/>
          <w:szCs w:val="24"/>
        </w:rPr>
        <w:t>(locally</w:t>
      </w:r>
      <w:r w:rsidR="0098140D">
        <w:rPr>
          <w:color w:val="auto"/>
          <w:sz w:val="24"/>
          <w:szCs w:val="24"/>
        </w:rPr>
        <w:t xml:space="preserve"> named as </w:t>
      </w:r>
      <w:r w:rsidR="001248C4">
        <w:rPr>
          <w:color w:val="auto"/>
          <w:sz w:val="24"/>
          <w:szCs w:val="24"/>
        </w:rPr>
        <w:t>“</w:t>
      </w:r>
      <w:proofErr w:type="spellStart"/>
      <w:r w:rsidR="0098140D">
        <w:rPr>
          <w:color w:val="auto"/>
          <w:sz w:val="24"/>
          <w:szCs w:val="24"/>
        </w:rPr>
        <w:t>P</w:t>
      </w:r>
      <w:r w:rsidR="00140007">
        <w:rPr>
          <w:color w:val="auto"/>
          <w:sz w:val="24"/>
          <w:szCs w:val="24"/>
        </w:rPr>
        <w:t>urnima</w:t>
      </w:r>
      <w:proofErr w:type="spellEnd"/>
      <w:r w:rsidR="001248C4">
        <w:rPr>
          <w:color w:val="auto"/>
          <w:sz w:val="24"/>
          <w:szCs w:val="24"/>
        </w:rPr>
        <w:t>”</w:t>
      </w:r>
      <w:r w:rsidR="00140007">
        <w:rPr>
          <w:color w:val="auto"/>
          <w:sz w:val="24"/>
          <w:szCs w:val="24"/>
        </w:rPr>
        <w:t>)</w:t>
      </w:r>
      <w:r w:rsidR="00F007FD">
        <w:rPr>
          <w:color w:val="auto"/>
          <w:sz w:val="24"/>
          <w:szCs w:val="24"/>
        </w:rPr>
        <w:t xml:space="preserve"> </w:t>
      </w:r>
      <w:r w:rsidR="00140007">
        <w:rPr>
          <w:color w:val="auto"/>
          <w:sz w:val="24"/>
          <w:szCs w:val="24"/>
        </w:rPr>
        <w:t>by applying a little pressure</w:t>
      </w:r>
      <w:r w:rsidR="00F007FD">
        <w:rPr>
          <w:color w:val="auto"/>
          <w:sz w:val="24"/>
          <w:szCs w:val="24"/>
        </w:rPr>
        <w:t xml:space="preserve"> on the surface and moving it circularly.</w:t>
      </w:r>
    </w:p>
    <w:p w:rsidR="00497C2A" w:rsidRDefault="00497C2A" w:rsidP="00C538FF">
      <w:pPr>
        <w:pStyle w:val="IntenseQuote"/>
        <w:numPr>
          <w:ilvl w:val="0"/>
          <w:numId w:val="3"/>
        </w:numPr>
        <w:rPr>
          <w:color w:val="17365D" w:themeColor="text2" w:themeShade="BF"/>
          <w:sz w:val="36"/>
          <w:szCs w:val="36"/>
        </w:rPr>
      </w:pPr>
      <w:r w:rsidRPr="00497C2A">
        <w:rPr>
          <w:color w:val="17365D" w:themeColor="text2" w:themeShade="BF"/>
          <w:sz w:val="36"/>
          <w:szCs w:val="36"/>
        </w:rPr>
        <w:t>B</w:t>
      </w:r>
      <w:r w:rsidRPr="00497C2A">
        <w:rPr>
          <w:rFonts w:hint="eastAsia"/>
          <w:color w:val="17365D" w:themeColor="text2" w:themeShade="BF"/>
          <w:sz w:val="36"/>
          <w:szCs w:val="36"/>
        </w:rPr>
        <w:t xml:space="preserve">rushing </w:t>
      </w:r>
      <w:r w:rsidRPr="00497C2A">
        <w:rPr>
          <w:color w:val="17365D" w:themeColor="text2" w:themeShade="BF"/>
          <w:sz w:val="36"/>
          <w:szCs w:val="36"/>
        </w:rPr>
        <w:t xml:space="preserve">with </w:t>
      </w:r>
      <w:r w:rsidR="001248C4">
        <w:rPr>
          <w:color w:val="17365D" w:themeColor="text2" w:themeShade="BF"/>
          <w:sz w:val="36"/>
          <w:szCs w:val="36"/>
        </w:rPr>
        <w:t>F</w:t>
      </w:r>
      <w:r w:rsidRPr="00497C2A">
        <w:rPr>
          <w:rFonts w:hint="eastAsia"/>
          <w:color w:val="17365D" w:themeColor="text2" w:themeShade="BF"/>
          <w:sz w:val="36"/>
          <w:szCs w:val="36"/>
        </w:rPr>
        <w:t xml:space="preserve">lower </w:t>
      </w:r>
      <w:r w:rsidR="001248C4">
        <w:rPr>
          <w:color w:val="17365D" w:themeColor="text2" w:themeShade="BF"/>
          <w:sz w:val="36"/>
          <w:szCs w:val="36"/>
        </w:rPr>
        <w:t>B</w:t>
      </w:r>
      <w:r w:rsidRPr="00497C2A">
        <w:rPr>
          <w:rFonts w:hint="eastAsia"/>
          <w:color w:val="17365D" w:themeColor="text2" w:themeShade="BF"/>
          <w:sz w:val="36"/>
          <w:szCs w:val="36"/>
        </w:rPr>
        <w:t>room</w:t>
      </w:r>
      <w:r w:rsidR="0098140D">
        <w:rPr>
          <w:color w:val="17365D" w:themeColor="text2" w:themeShade="BF"/>
          <w:sz w:val="36"/>
          <w:szCs w:val="36"/>
        </w:rPr>
        <w:t xml:space="preserve"> &amp; </w:t>
      </w:r>
      <w:r w:rsidR="00C538FF">
        <w:rPr>
          <w:color w:val="17365D" w:themeColor="text2" w:themeShade="BF"/>
          <w:sz w:val="36"/>
          <w:szCs w:val="36"/>
        </w:rPr>
        <w:t>Sponge</w:t>
      </w:r>
      <w:r w:rsidRPr="00497C2A">
        <w:rPr>
          <w:color w:val="17365D" w:themeColor="text2" w:themeShade="BF"/>
          <w:sz w:val="36"/>
          <w:szCs w:val="36"/>
        </w:rPr>
        <w:t>:</w:t>
      </w:r>
    </w:p>
    <w:p w:rsidR="00397E38" w:rsidRDefault="0098140D" w:rsidP="00397E38">
      <w:pPr>
        <w:spacing w:line="240" w:lineRule="auto"/>
        <w:jc w:val="both"/>
        <w:rPr>
          <w:color w:val="auto"/>
          <w:sz w:val="24"/>
          <w:szCs w:val="24"/>
        </w:rPr>
      </w:pPr>
      <w:r>
        <w:rPr>
          <w:color w:val="auto"/>
          <w:sz w:val="24"/>
          <w:szCs w:val="24"/>
        </w:rPr>
        <w:t>After the smoothing is done then the excess sand or dry mortar is removed with the help of flower broom and foam. If only foam is applied then the excess finer particles re</w:t>
      </w:r>
      <w:r w:rsidR="00397E38">
        <w:rPr>
          <w:color w:val="auto"/>
          <w:sz w:val="24"/>
          <w:szCs w:val="24"/>
        </w:rPr>
        <w:t>mained on the surface won’t fall off. That’s why both foam and flower broom is used respectively so that we can obtain a smooth plane.</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3"/>
        <w:gridCol w:w="1585"/>
        <w:gridCol w:w="3038"/>
        <w:gridCol w:w="1214"/>
      </w:tblGrid>
      <w:tr w:rsidR="00717AAE" w:rsidTr="004918DE">
        <w:tc>
          <w:tcPr>
            <w:tcW w:w="3343" w:type="dxa"/>
          </w:tcPr>
          <w:p w:rsidR="00717AAE" w:rsidRDefault="00717AAE" w:rsidP="004918DE">
            <w:pPr>
              <w:jc w:val="both"/>
              <w:rPr>
                <w:color w:val="auto"/>
                <w:sz w:val="24"/>
                <w:szCs w:val="24"/>
              </w:rPr>
            </w:pPr>
            <w:r>
              <w:rPr>
                <w:noProof/>
                <w:color w:val="auto"/>
                <w:sz w:val="24"/>
                <w:szCs w:val="24"/>
              </w:rPr>
              <w:lastRenderedPageBreak/>
              <w:drawing>
                <wp:inline distT="0" distB="0" distL="0" distR="0">
                  <wp:extent cx="2146564" cy="1877737"/>
                  <wp:effectExtent l="952" t="0" r="7303" b="7302"/>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40.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154300" cy="1884505"/>
                          </a:xfrm>
                          <a:prstGeom prst="rect">
                            <a:avLst/>
                          </a:prstGeom>
                        </pic:spPr>
                      </pic:pic>
                    </a:graphicData>
                  </a:graphic>
                </wp:inline>
              </w:drawing>
            </w:r>
          </w:p>
          <w:p w:rsidR="00717AAE" w:rsidRDefault="00717AAE" w:rsidP="004918DE">
            <w:pPr>
              <w:jc w:val="both"/>
              <w:rPr>
                <w:color w:val="auto"/>
                <w:sz w:val="24"/>
                <w:szCs w:val="24"/>
              </w:rPr>
            </w:pPr>
          </w:p>
        </w:tc>
        <w:tc>
          <w:tcPr>
            <w:tcW w:w="1585" w:type="dxa"/>
          </w:tcPr>
          <w:p w:rsidR="00717AAE" w:rsidRDefault="00717AAE" w:rsidP="004918DE">
            <w:pPr>
              <w:jc w:val="both"/>
              <w:rPr>
                <w:color w:val="auto"/>
                <w:sz w:val="24"/>
                <w:szCs w:val="24"/>
              </w:rPr>
            </w:pPr>
          </w:p>
          <w:p w:rsidR="00717AAE" w:rsidRDefault="00717AAE" w:rsidP="004918DE">
            <w:pPr>
              <w:jc w:val="both"/>
              <w:rPr>
                <w:color w:val="auto"/>
                <w:sz w:val="24"/>
                <w:szCs w:val="24"/>
              </w:rPr>
            </w:pPr>
          </w:p>
          <w:p w:rsidR="00717AAE" w:rsidRPr="00717AAE" w:rsidRDefault="00717AAE" w:rsidP="004918DE">
            <w:pPr>
              <w:jc w:val="both"/>
              <w:rPr>
                <w:color w:val="0070C0"/>
                <w:sz w:val="24"/>
                <w:szCs w:val="24"/>
              </w:rPr>
            </w:pPr>
          </w:p>
          <w:p w:rsidR="00717AAE" w:rsidRDefault="00717AAE" w:rsidP="004918DE">
            <w:pPr>
              <w:jc w:val="both"/>
              <w:rPr>
                <w:color w:val="0070C0"/>
                <w:sz w:val="24"/>
                <w:szCs w:val="24"/>
              </w:rPr>
            </w:pPr>
          </w:p>
          <w:p w:rsidR="00717AAE" w:rsidRDefault="00717AAE" w:rsidP="004918DE">
            <w:pPr>
              <w:jc w:val="both"/>
              <w:rPr>
                <w:color w:val="auto"/>
                <w:sz w:val="24"/>
                <w:szCs w:val="24"/>
              </w:rPr>
            </w:pPr>
            <w:r w:rsidRPr="00717AAE">
              <w:rPr>
                <w:color w:val="0070C0"/>
                <w:sz w:val="24"/>
                <w:szCs w:val="24"/>
              </w:rPr>
              <w:t xml:space="preserve">Fig: </w:t>
            </w:r>
            <w:r w:rsidR="00901C50">
              <w:rPr>
                <w:color w:val="0070C0"/>
                <w:sz w:val="24"/>
                <w:szCs w:val="24"/>
              </w:rPr>
              <w:t>Level</w:t>
            </w:r>
            <w:r>
              <w:rPr>
                <w:color w:val="0070C0"/>
                <w:sz w:val="24"/>
                <w:szCs w:val="24"/>
              </w:rPr>
              <w:t>ing With Plumb Bob</w:t>
            </w:r>
          </w:p>
        </w:tc>
        <w:tc>
          <w:tcPr>
            <w:tcW w:w="3038" w:type="dxa"/>
          </w:tcPr>
          <w:p w:rsidR="00717AAE" w:rsidRDefault="00717AAE" w:rsidP="004918DE">
            <w:pPr>
              <w:jc w:val="both"/>
              <w:rPr>
                <w:color w:val="auto"/>
                <w:sz w:val="24"/>
                <w:szCs w:val="24"/>
              </w:rPr>
            </w:pPr>
            <w:r>
              <w:rPr>
                <w:noProof/>
                <w:color w:val="auto"/>
                <w:sz w:val="24"/>
                <w:szCs w:val="24"/>
              </w:rPr>
              <w:drawing>
                <wp:inline distT="0" distB="0" distL="0" distR="0">
                  <wp:extent cx="1788792" cy="2125683"/>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3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1970" cy="2129459"/>
                          </a:xfrm>
                          <a:prstGeom prst="rect">
                            <a:avLst/>
                          </a:prstGeom>
                        </pic:spPr>
                      </pic:pic>
                    </a:graphicData>
                  </a:graphic>
                </wp:inline>
              </w:drawing>
            </w:r>
          </w:p>
        </w:tc>
        <w:tc>
          <w:tcPr>
            <w:tcW w:w="1214" w:type="dxa"/>
          </w:tcPr>
          <w:p w:rsidR="00717AAE" w:rsidRDefault="00717AAE" w:rsidP="004918DE">
            <w:pPr>
              <w:jc w:val="both"/>
              <w:rPr>
                <w:color w:val="auto"/>
                <w:sz w:val="24"/>
                <w:szCs w:val="24"/>
              </w:rPr>
            </w:pPr>
          </w:p>
          <w:p w:rsidR="00717AAE" w:rsidRDefault="00717AAE" w:rsidP="004918DE">
            <w:pPr>
              <w:jc w:val="both"/>
              <w:rPr>
                <w:color w:val="auto"/>
                <w:sz w:val="24"/>
                <w:szCs w:val="24"/>
              </w:rPr>
            </w:pPr>
          </w:p>
          <w:p w:rsidR="00717AAE" w:rsidRDefault="00717AAE" w:rsidP="004918DE">
            <w:pPr>
              <w:jc w:val="both"/>
              <w:rPr>
                <w:color w:val="auto"/>
                <w:sz w:val="24"/>
                <w:szCs w:val="24"/>
              </w:rPr>
            </w:pPr>
          </w:p>
          <w:p w:rsidR="00717AAE" w:rsidRDefault="00717AAE" w:rsidP="004918DE">
            <w:pPr>
              <w:jc w:val="both"/>
              <w:rPr>
                <w:color w:val="auto"/>
                <w:sz w:val="24"/>
                <w:szCs w:val="24"/>
              </w:rPr>
            </w:pPr>
          </w:p>
          <w:p w:rsidR="00717AAE" w:rsidRDefault="00717AAE" w:rsidP="004918DE">
            <w:pPr>
              <w:jc w:val="both"/>
              <w:rPr>
                <w:color w:val="auto"/>
                <w:sz w:val="24"/>
                <w:szCs w:val="24"/>
              </w:rPr>
            </w:pPr>
            <w:r>
              <w:rPr>
                <w:color w:val="0070C0"/>
                <w:sz w:val="24"/>
                <w:szCs w:val="24"/>
              </w:rPr>
              <w:t>Fig: Applying Second Layer</w:t>
            </w:r>
          </w:p>
        </w:tc>
      </w:tr>
      <w:tr w:rsidR="00717AAE" w:rsidTr="004918DE">
        <w:tc>
          <w:tcPr>
            <w:tcW w:w="3343" w:type="dxa"/>
          </w:tcPr>
          <w:p w:rsidR="00717AAE" w:rsidRDefault="00C538FF" w:rsidP="004918DE">
            <w:pPr>
              <w:jc w:val="both"/>
              <w:rPr>
                <w:color w:val="auto"/>
                <w:sz w:val="24"/>
                <w:szCs w:val="24"/>
              </w:rPr>
            </w:pPr>
            <w:r>
              <w:rPr>
                <w:noProof/>
                <w:color w:val="auto"/>
                <w:sz w:val="24"/>
                <w:szCs w:val="24"/>
              </w:rPr>
              <w:drawing>
                <wp:inline distT="0" distB="0" distL="0" distR="0">
                  <wp:extent cx="1979432" cy="2446317"/>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4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5645" cy="2453995"/>
                          </a:xfrm>
                          <a:prstGeom prst="rect">
                            <a:avLst/>
                          </a:prstGeom>
                        </pic:spPr>
                      </pic:pic>
                    </a:graphicData>
                  </a:graphic>
                </wp:inline>
              </w:drawing>
            </w:r>
          </w:p>
        </w:tc>
        <w:tc>
          <w:tcPr>
            <w:tcW w:w="1585" w:type="dxa"/>
          </w:tcPr>
          <w:p w:rsidR="00717AAE" w:rsidRDefault="00717AAE" w:rsidP="004918DE">
            <w:pPr>
              <w:jc w:val="both"/>
              <w:rPr>
                <w:color w:val="auto"/>
                <w:sz w:val="24"/>
                <w:szCs w:val="24"/>
              </w:rPr>
            </w:pPr>
          </w:p>
          <w:p w:rsidR="00717AAE" w:rsidRDefault="00717AAE" w:rsidP="004918DE">
            <w:pPr>
              <w:jc w:val="both"/>
              <w:rPr>
                <w:color w:val="auto"/>
                <w:sz w:val="24"/>
                <w:szCs w:val="24"/>
              </w:rPr>
            </w:pPr>
          </w:p>
          <w:p w:rsidR="00717AAE" w:rsidRDefault="00717AAE" w:rsidP="004918DE">
            <w:pPr>
              <w:jc w:val="both"/>
              <w:rPr>
                <w:color w:val="auto"/>
                <w:sz w:val="24"/>
                <w:szCs w:val="24"/>
              </w:rPr>
            </w:pPr>
          </w:p>
          <w:p w:rsidR="00717AAE" w:rsidRDefault="00717AAE" w:rsidP="004918DE">
            <w:pPr>
              <w:jc w:val="both"/>
              <w:rPr>
                <w:color w:val="auto"/>
                <w:sz w:val="24"/>
                <w:szCs w:val="24"/>
              </w:rPr>
            </w:pPr>
          </w:p>
          <w:p w:rsidR="00717AAE" w:rsidRDefault="00717AAE" w:rsidP="004918DE">
            <w:pPr>
              <w:jc w:val="both"/>
              <w:rPr>
                <w:color w:val="auto"/>
                <w:sz w:val="24"/>
                <w:szCs w:val="24"/>
              </w:rPr>
            </w:pPr>
          </w:p>
          <w:p w:rsidR="00717AAE" w:rsidRDefault="00717AAE" w:rsidP="00C538FF">
            <w:pPr>
              <w:jc w:val="both"/>
              <w:rPr>
                <w:color w:val="auto"/>
                <w:sz w:val="24"/>
                <w:szCs w:val="24"/>
              </w:rPr>
            </w:pPr>
            <w:r w:rsidRPr="00717AAE">
              <w:rPr>
                <w:color w:val="0070C0"/>
                <w:sz w:val="24"/>
                <w:szCs w:val="24"/>
              </w:rPr>
              <w:t xml:space="preserve">Fig: </w:t>
            </w:r>
            <w:r w:rsidR="00C538FF">
              <w:rPr>
                <w:color w:val="0070C0"/>
                <w:sz w:val="24"/>
                <w:szCs w:val="24"/>
              </w:rPr>
              <w:t>Leveling &amp; Smoothing</w:t>
            </w:r>
          </w:p>
        </w:tc>
        <w:tc>
          <w:tcPr>
            <w:tcW w:w="3038" w:type="dxa"/>
          </w:tcPr>
          <w:p w:rsidR="00717AAE" w:rsidRDefault="00C538FF" w:rsidP="004918DE">
            <w:pPr>
              <w:jc w:val="both"/>
              <w:rPr>
                <w:color w:val="auto"/>
                <w:sz w:val="24"/>
                <w:szCs w:val="24"/>
              </w:rPr>
            </w:pPr>
            <w:r>
              <w:rPr>
                <w:noProof/>
                <w:color w:val="auto"/>
                <w:sz w:val="24"/>
                <w:szCs w:val="24"/>
              </w:rPr>
              <w:drawing>
                <wp:inline distT="0" distB="0" distL="0" distR="0">
                  <wp:extent cx="1788794" cy="2351314"/>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5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1970" cy="2355489"/>
                          </a:xfrm>
                          <a:prstGeom prst="rect">
                            <a:avLst/>
                          </a:prstGeom>
                        </pic:spPr>
                      </pic:pic>
                    </a:graphicData>
                  </a:graphic>
                </wp:inline>
              </w:drawing>
            </w:r>
          </w:p>
        </w:tc>
        <w:tc>
          <w:tcPr>
            <w:tcW w:w="1214" w:type="dxa"/>
          </w:tcPr>
          <w:p w:rsidR="00717AAE" w:rsidRDefault="00717AAE" w:rsidP="004918DE">
            <w:pPr>
              <w:jc w:val="both"/>
              <w:rPr>
                <w:color w:val="auto"/>
                <w:sz w:val="24"/>
                <w:szCs w:val="24"/>
              </w:rPr>
            </w:pPr>
          </w:p>
          <w:p w:rsidR="00717AAE" w:rsidRDefault="00717AAE" w:rsidP="004918DE">
            <w:pPr>
              <w:jc w:val="both"/>
              <w:rPr>
                <w:color w:val="auto"/>
                <w:sz w:val="24"/>
                <w:szCs w:val="24"/>
              </w:rPr>
            </w:pPr>
          </w:p>
          <w:p w:rsidR="00717AAE" w:rsidRDefault="00717AAE" w:rsidP="004918DE">
            <w:pPr>
              <w:jc w:val="both"/>
              <w:rPr>
                <w:color w:val="auto"/>
                <w:sz w:val="24"/>
                <w:szCs w:val="24"/>
              </w:rPr>
            </w:pPr>
          </w:p>
          <w:p w:rsidR="00717AAE" w:rsidRDefault="00717AAE" w:rsidP="004918DE">
            <w:pPr>
              <w:jc w:val="both"/>
              <w:rPr>
                <w:color w:val="auto"/>
                <w:sz w:val="24"/>
                <w:szCs w:val="24"/>
              </w:rPr>
            </w:pPr>
          </w:p>
          <w:p w:rsidR="00717AAE" w:rsidRDefault="00717AAE" w:rsidP="00C538FF">
            <w:pPr>
              <w:jc w:val="both"/>
              <w:rPr>
                <w:color w:val="auto"/>
                <w:sz w:val="24"/>
                <w:szCs w:val="24"/>
              </w:rPr>
            </w:pPr>
            <w:r w:rsidRPr="00717AAE">
              <w:rPr>
                <w:color w:val="0070C0"/>
                <w:sz w:val="24"/>
                <w:szCs w:val="24"/>
              </w:rPr>
              <w:t xml:space="preserve">Fig: </w:t>
            </w:r>
            <w:r w:rsidR="00C538FF">
              <w:rPr>
                <w:color w:val="0070C0"/>
                <w:sz w:val="24"/>
                <w:szCs w:val="24"/>
              </w:rPr>
              <w:t>Brushing With Flower Broom</w:t>
            </w:r>
          </w:p>
        </w:tc>
      </w:tr>
    </w:tbl>
    <w:p w:rsidR="00717AAE" w:rsidRDefault="00717AAE" w:rsidP="00397E38">
      <w:pPr>
        <w:spacing w:line="240" w:lineRule="auto"/>
        <w:jc w:val="both"/>
        <w:rPr>
          <w:color w:val="auto"/>
          <w:sz w:val="24"/>
          <w:szCs w:val="24"/>
        </w:rPr>
      </w:pPr>
    </w:p>
    <w:p w:rsidR="00DD3CBD" w:rsidRPr="00D1355B" w:rsidRDefault="00397E38" w:rsidP="00D1355B">
      <w:pPr>
        <w:pStyle w:val="Title"/>
        <w:rPr>
          <w:b/>
          <w:bCs/>
          <w:i/>
          <w:iCs/>
          <w:color w:val="auto"/>
          <w:sz w:val="48"/>
          <w:szCs w:val="48"/>
        </w:rPr>
      </w:pPr>
      <w:r w:rsidRPr="00D1355B">
        <w:rPr>
          <w:b/>
          <w:bCs/>
          <w:i/>
          <w:iCs/>
          <w:color w:val="0F243E" w:themeColor="text2" w:themeShade="80"/>
          <w:sz w:val="48"/>
          <w:szCs w:val="48"/>
        </w:rPr>
        <w:t xml:space="preserve"> </w:t>
      </w:r>
      <w:r w:rsidR="00DD3CBD" w:rsidRPr="00D1355B">
        <w:rPr>
          <w:b/>
          <w:bCs/>
          <w:i/>
          <w:iCs/>
          <w:color w:val="0F243E" w:themeColor="text2" w:themeShade="80"/>
          <w:sz w:val="48"/>
          <w:szCs w:val="48"/>
        </w:rPr>
        <w:t>Defects in Plaster Work:</w:t>
      </w:r>
    </w:p>
    <w:p w:rsidR="00DD3CBD" w:rsidRDefault="00DD3CBD" w:rsidP="00DD3CBD">
      <w:pPr>
        <w:pStyle w:val="IntenseQuote"/>
        <w:spacing w:line="240" w:lineRule="auto"/>
      </w:pPr>
      <w:r w:rsidRPr="00DD3CBD">
        <w:t>Blistering Of Plastered Surface:</w:t>
      </w:r>
    </w:p>
    <w:p w:rsidR="00DD3CBD" w:rsidRDefault="00DD3CBD" w:rsidP="00DD3CBD">
      <w:pPr>
        <w:spacing w:line="240" w:lineRule="auto"/>
        <w:jc w:val="both"/>
        <w:rPr>
          <w:color w:val="auto"/>
          <w:sz w:val="24"/>
          <w:szCs w:val="24"/>
        </w:rPr>
      </w:pPr>
      <w:r w:rsidRPr="00DD3CBD">
        <w:rPr>
          <w:color w:val="auto"/>
          <w:sz w:val="24"/>
          <w:szCs w:val="24"/>
        </w:rPr>
        <w:t>This is the formation of small patches of plaster swelling out beyond the plastered surface, arising out of late slaking of lime particles in the plaster</w:t>
      </w:r>
      <w:r>
        <w:rPr>
          <w:color w:val="auto"/>
          <w:sz w:val="24"/>
          <w:szCs w:val="24"/>
        </w:rPr>
        <w:t>.</w:t>
      </w:r>
    </w:p>
    <w:tbl>
      <w:tblPr>
        <w:tblStyle w:val="TableGrid"/>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5"/>
        <w:gridCol w:w="4788"/>
      </w:tblGrid>
      <w:tr w:rsidR="00CB33E6" w:rsidTr="000A7A83">
        <w:trPr>
          <w:trHeight w:val="3034"/>
        </w:trPr>
        <w:tc>
          <w:tcPr>
            <w:tcW w:w="4492" w:type="dxa"/>
          </w:tcPr>
          <w:p w:rsidR="00CB33E6" w:rsidRDefault="00CB33E6" w:rsidP="000A7A83">
            <w:pPr>
              <w:jc w:val="center"/>
              <w:rPr>
                <w:color w:val="auto"/>
                <w:sz w:val="24"/>
                <w:szCs w:val="24"/>
              </w:rPr>
            </w:pPr>
            <w:r>
              <w:rPr>
                <w:noProof/>
                <w:color w:val="auto"/>
                <w:sz w:val="24"/>
                <w:szCs w:val="24"/>
              </w:rPr>
              <w:drawing>
                <wp:inline distT="0" distB="0" distL="0" distR="0" wp14:anchorId="3AC4DB78" wp14:editId="2D2453F3">
                  <wp:extent cx="2790825" cy="19335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01-blister.jpg"/>
                          <pic:cNvPicPr/>
                        </pic:nvPicPr>
                        <pic:blipFill>
                          <a:blip r:embed="rId21">
                            <a:extLst>
                              <a:ext uri="{28A0092B-C50C-407E-A947-70E740481C1C}">
                                <a14:useLocalDpi xmlns:a14="http://schemas.microsoft.com/office/drawing/2010/main" val="0"/>
                              </a:ext>
                            </a:extLst>
                          </a:blip>
                          <a:stretch>
                            <a:fillRect/>
                          </a:stretch>
                        </pic:blipFill>
                        <pic:spPr>
                          <a:xfrm>
                            <a:off x="0" y="0"/>
                            <a:ext cx="2794299" cy="1935981"/>
                          </a:xfrm>
                          <a:prstGeom prst="rect">
                            <a:avLst/>
                          </a:prstGeom>
                        </pic:spPr>
                      </pic:pic>
                    </a:graphicData>
                  </a:graphic>
                </wp:inline>
              </w:drawing>
            </w:r>
          </w:p>
        </w:tc>
        <w:tc>
          <w:tcPr>
            <w:tcW w:w="4751" w:type="dxa"/>
          </w:tcPr>
          <w:p w:rsidR="00CB33E6" w:rsidRDefault="00CB33E6" w:rsidP="00DD3CBD">
            <w:pPr>
              <w:jc w:val="both"/>
              <w:rPr>
                <w:color w:val="auto"/>
                <w:sz w:val="24"/>
                <w:szCs w:val="24"/>
              </w:rPr>
            </w:pPr>
            <w:r>
              <w:rPr>
                <w:noProof/>
                <w:color w:val="auto"/>
                <w:sz w:val="24"/>
                <w:szCs w:val="24"/>
              </w:rPr>
              <w:drawing>
                <wp:inline distT="0" distB="0" distL="0" distR="0" wp14:anchorId="65B56472" wp14:editId="7ADB5B14">
                  <wp:extent cx="3009900" cy="1933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plaster-cracks.gif"/>
                          <pic:cNvPicPr/>
                        </pic:nvPicPr>
                        <pic:blipFill>
                          <a:blip r:embed="rId22">
                            <a:extLst>
                              <a:ext uri="{28A0092B-C50C-407E-A947-70E740481C1C}">
                                <a14:useLocalDpi xmlns:a14="http://schemas.microsoft.com/office/drawing/2010/main" val="0"/>
                              </a:ext>
                            </a:extLst>
                          </a:blip>
                          <a:stretch>
                            <a:fillRect/>
                          </a:stretch>
                        </pic:blipFill>
                        <pic:spPr>
                          <a:xfrm>
                            <a:off x="0" y="0"/>
                            <a:ext cx="3009900" cy="1933575"/>
                          </a:xfrm>
                          <a:prstGeom prst="rect">
                            <a:avLst/>
                          </a:prstGeom>
                        </pic:spPr>
                      </pic:pic>
                    </a:graphicData>
                  </a:graphic>
                </wp:inline>
              </w:drawing>
            </w:r>
          </w:p>
        </w:tc>
      </w:tr>
    </w:tbl>
    <w:p w:rsidR="00DD3CBD" w:rsidRPr="00CB33E6" w:rsidRDefault="00CB33E6" w:rsidP="00CB33E6">
      <w:pPr>
        <w:spacing w:line="240" w:lineRule="auto"/>
        <w:jc w:val="center"/>
        <w:rPr>
          <w:color w:val="00B0F0"/>
          <w:sz w:val="28"/>
          <w:szCs w:val="28"/>
        </w:rPr>
      </w:pPr>
      <w:r w:rsidRPr="00CB33E6">
        <w:rPr>
          <w:color w:val="00B0F0"/>
          <w:sz w:val="28"/>
          <w:szCs w:val="28"/>
        </w:rPr>
        <w:t>Blistering                                                          Cracking</w:t>
      </w:r>
    </w:p>
    <w:p w:rsidR="00DD3CBD" w:rsidRDefault="00DD3CBD" w:rsidP="00DD3CBD">
      <w:pPr>
        <w:pStyle w:val="IntenseQuote"/>
      </w:pPr>
      <w:r w:rsidRPr="00DD3CBD">
        <w:lastRenderedPageBreak/>
        <w:t xml:space="preserve">Cracking: </w:t>
      </w:r>
    </w:p>
    <w:p w:rsidR="00DD3CBD" w:rsidRPr="00DD3CBD" w:rsidRDefault="00DD3CBD" w:rsidP="00DD3CBD">
      <w:pPr>
        <w:spacing w:line="240" w:lineRule="auto"/>
        <w:jc w:val="both"/>
        <w:rPr>
          <w:color w:val="auto"/>
          <w:sz w:val="24"/>
          <w:szCs w:val="24"/>
        </w:rPr>
      </w:pPr>
      <w:r w:rsidRPr="00DD3CBD">
        <w:rPr>
          <w:color w:val="auto"/>
          <w:sz w:val="24"/>
          <w:szCs w:val="24"/>
        </w:rPr>
        <w:t>Cracking consists of formation of cracks or fissures in the plaster work resulting from the following reasons</w:t>
      </w:r>
    </w:p>
    <w:p w:rsidR="00DE5513" w:rsidRPr="00DD3CBD" w:rsidRDefault="00251949" w:rsidP="00DD3CBD">
      <w:pPr>
        <w:numPr>
          <w:ilvl w:val="0"/>
          <w:numId w:val="15"/>
        </w:numPr>
        <w:spacing w:line="240" w:lineRule="auto"/>
        <w:jc w:val="both"/>
        <w:rPr>
          <w:color w:val="auto"/>
          <w:sz w:val="24"/>
          <w:szCs w:val="24"/>
        </w:rPr>
      </w:pPr>
      <w:r w:rsidRPr="00DD3CBD">
        <w:rPr>
          <w:color w:val="auto"/>
          <w:sz w:val="24"/>
          <w:szCs w:val="24"/>
        </w:rPr>
        <w:t>Imperfect preparation of background</w:t>
      </w:r>
    </w:p>
    <w:p w:rsidR="00DE5513" w:rsidRPr="00DD3CBD" w:rsidRDefault="00251949" w:rsidP="00DD3CBD">
      <w:pPr>
        <w:numPr>
          <w:ilvl w:val="0"/>
          <w:numId w:val="15"/>
        </w:numPr>
        <w:spacing w:line="240" w:lineRule="auto"/>
        <w:jc w:val="both"/>
        <w:rPr>
          <w:color w:val="auto"/>
          <w:sz w:val="24"/>
          <w:szCs w:val="24"/>
        </w:rPr>
      </w:pPr>
      <w:r w:rsidRPr="00DD3CBD">
        <w:rPr>
          <w:color w:val="auto"/>
          <w:sz w:val="24"/>
          <w:szCs w:val="24"/>
        </w:rPr>
        <w:t>Structural defects in building</w:t>
      </w:r>
    </w:p>
    <w:p w:rsidR="00DE5513" w:rsidRPr="00DD3CBD" w:rsidRDefault="00251949" w:rsidP="00DD3CBD">
      <w:pPr>
        <w:numPr>
          <w:ilvl w:val="0"/>
          <w:numId w:val="15"/>
        </w:numPr>
        <w:spacing w:line="240" w:lineRule="auto"/>
        <w:jc w:val="both"/>
        <w:rPr>
          <w:color w:val="auto"/>
          <w:sz w:val="24"/>
          <w:szCs w:val="24"/>
        </w:rPr>
      </w:pPr>
      <w:r w:rsidRPr="00DD3CBD">
        <w:rPr>
          <w:color w:val="auto"/>
          <w:sz w:val="24"/>
          <w:szCs w:val="24"/>
        </w:rPr>
        <w:t>Discontinuity of surface</w:t>
      </w:r>
    </w:p>
    <w:p w:rsidR="00DE5513" w:rsidRPr="00DD3CBD" w:rsidRDefault="00251949" w:rsidP="00DD3CBD">
      <w:pPr>
        <w:numPr>
          <w:ilvl w:val="0"/>
          <w:numId w:val="15"/>
        </w:numPr>
        <w:spacing w:line="240" w:lineRule="auto"/>
        <w:jc w:val="both"/>
        <w:rPr>
          <w:color w:val="auto"/>
          <w:sz w:val="24"/>
          <w:szCs w:val="24"/>
        </w:rPr>
      </w:pPr>
      <w:r w:rsidRPr="00DD3CBD">
        <w:rPr>
          <w:color w:val="auto"/>
          <w:sz w:val="24"/>
          <w:szCs w:val="24"/>
        </w:rPr>
        <w:t>Movements in the background due to its thermal expansion or rapid drying</w:t>
      </w:r>
    </w:p>
    <w:p w:rsidR="00DE5513" w:rsidRPr="00DD3CBD" w:rsidRDefault="00251949" w:rsidP="00DD3CBD">
      <w:pPr>
        <w:numPr>
          <w:ilvl w:val="0"/>
          <w:numId w:val="15"/>
        </w:numPr>
        <w:spacing w:line="240" w:lineRule="auto"/>
        <w:jc w:val="both"/>
        <w:rPr>
          <w:color w:val="auto"/>
          <w:sz w:val="24"/>
          <w:szCs w:val="24"/>
        </w:rPr>
      </w:pPr>
      <w:r w:rsidRPr="00DD3CBD">
        <w:rPr>
          <w:color w:val="auto"/>
          <w:sz w:val="24"/>
          <w:szCs w:val="24"/>
        </w:rPr>
        <w:t>Movements in the plaster surface itself, either due to an expansion or shrinkage</w:t>
      </w:r>
    </w:p>
    <w:p w:rsidR="00DE5513" w:rsidRPr="00DD3CBD" w:rsidRDefault="00251949" w:rsidP="00DD3CBD">
      <w:pPr>
        <w:numPr>
          <w:ilvl w:val="0"/>
          <w:numId w:val="15"/>
        </w:numPr>
        <w:spacing w:line="240" w:lineRule="auto"/>
        <w:jc w:val="both"/>
        <w:rPr>
          <w:color w:val="auto"/>
          <w:sz w:val="24"/>
          <w:szCs w:val="24"/>
        </w:rPr>
      </w:pPr>
      <w:r w:rsidRPr="00DD3CBD">
        <w:rPr>
          <w:color w:val="auto"/>
          <w:sz w:val="24"/>
          <w:szCs w:val="24"/>
        </w:rPr>
        <w:t>Excessive shrinkage due to application of thick coat</w:t>
      </w:r>
    </w:p>
    <w:p w:rsidR="00DD3CBD" w:rsidRPr="00344FC5" w:rsidRDefault="00DD3CBD" w:rsidP="00344FC5">
      <w:pPr>
        <w:numPr>
          <w:ilvl w:val="0"/>
          <w:numId w:val="15"/>
        </w:numPr>
        <w:spacing w:line="240" w:lineRule="auto"/>
        <w:jc w:val="both"/>
        <w:rPr>
          <w:color w:val="auto"/>
          <w:sz w:val="24"/>
          <w:szCs w:val="24"/>
        </w:rPr>
      </w:pPr>
      <w:r>
        <w:rPr>
          <w:color w:val="auto"/>
          <w:sz w:val="24"/>
          <w:szCs w:val="24"/>
        </w:rPr>
        <w:t>Faulty workmanship.</w:t>
      </w:r>
    </w:p>
    <w:p w:rsidR="0038694C" w:rsidRDefault="0038694C" w:rsidP="0038694C">
      <w:pPr>
        <w:pStyle w:val="IntenseQuote"/>
      </w:pPr>
      <w:r w:rsidRPr="0038694C">
        <w:t>Efflorescence</w:t>
      </w:r>
      <w:r>
        <w:t>:</w:t>
      </w:r>
    </w:p>
    <w:p w:rsidR="00DE5513" w:rsidRPr="0038694C" w:rsidRDefault="00251949" w:rsidP="0038694C">
      <w:pPr>
        <w:numPr>
          <w:ilvl w:val="0"/>
          <w:numId w:val="16"/>
        </w:numPr>
        <w:spacing w:line="240" w:lineRule="auto"/>
        <w:jc w:val="both"/>
        <w:rPr>
          <w:color w:val="auto"/>
          <w:sz w:val="24"/>
          <w:szCs w:val="24"/>
        </w:rPr>
      </w:pPr>
      <w:r w:rsidRPr="0038694C">
        <w:rPr>
          <w:color w:val="auto"/>
          <w:sz w:val="24"/>
          <w:szCs w:val="24"/>
        </w:rPr>
        <w:t>It is the whitish crystalline substance which appears on the surface due to presence of salts in plaster making materials as well as building materials like brick, sand, cement even water.</w:t>
      </w:r>
    </w:p>
    <w:p w:rsidR="00DE5513" w:rsidRPr="0038694C" w:rsidRDefault="00251949" w:rsidP="0038694C">
      <w:pPr>
        <w:numPr>
          <w:ilvl w:val="0"/>
          <w:numId w:val="16"/>
        </w:numPr>
        <w:spacing w:line="240" w:lineRule="auto"/>
        <w:jc w:val="both"/>
        <w:rPr>
          <w:color w:val="auto"/>
          <w:sz w:val="24"/>
          <w:szCs w:val="24"/>
        </w:rPr>
      </w:pPr>
      <w:r w:rsidRPr="0038694C">
        <w:rPr>
          <w:color w:val="auto"/>
          <w:sz w:val="24"/>
          <w:szCs w:val="24"/>
        </w:rPr>
        <w:t>This gives a very bad appearance. It affects the adhesion of paint with wall surface.</w:t>
      </w:r>
    </w:p>
    <w:p w:rsidR="0038694C" w:rsidRPr="00344FC5" w:rsidRDefault="0038694C" w:rsidP="00344FC5">
      <w:pPr>
        <w:numPr>
          <w:ilvl w:val="0"/>
          <w:numId w:val="16"/>
        </w:numPr>
        <w:spacing w:line="240" w:lineRule="auto"/>
        <w:jc w:val="both"/>
        <w:rPr>
          <w:color w:val="auto"/>
          <w:sz w:val="24"/>
          <w:szCs w:val="24"/>
        </w:rPr>
      </w:pPr>
      <w:r w:rsidRPr="0038694C">
        <w:rPr>
          <w:color w:val="auto"/>
          <w:sz w:val="24"/>
          <w:szCs w:val="24"/>
        </w:rPr>
        <w:t>Efflorescence can</w:t>
      </w:r>
      <w:r w:rsidR="00251949" w:rsidRPr="0038694C">
        <w:rPr>
          <w:color w:val="auto"/>
          <w:sz w:val="24"/>
          <w:szCs w:val="24"/>
        </w:rPr>
        <w:t xml:space="preserve"> be removed to some extent by dry brushing and washing the surface repeatedly.</w:t>
      </w:r>
    </w:p>
    <w:p w:rsidR="0038694C" w:rsidRDefault="0038694C" w:rsidP="0038694C">
      <w:pPr>
        <w:pStyle w:val="IntenseQuote"/>
      </w:pPr>
      <w:r w:rsidRPr="0038694C">
        <w:t>Flaking</w:t>
      </w:r>
      <w:r>
        <w:t>:</w:t>
      </w:r>
    </w:p>
    <w:p w:rsidR="0038694C" w:rsidRPr="0038694C" w:rsidRDefault="0038694C" w:rsidP="0038694C">
      <w:pPr>
        <w:spacing w:line="240" w:lineRule="auto"/>
        <w:jc w:val="both"/>
        <w:rPr>
          <w:color w:val="auto"/>
          <w:sz w:val="24"/>
          <w:szCs w:val="24"/>
        </w:rPr>
      </w:pPr>
      <w:r w:rsidRPr="0038694C">
        <w:rPr>
          <w:color w:val="auto"/>
          <w:sz w:val="24"/>
          <w:szCs w:val="24"/>
        </w:rPr>
        <w:t>It is the formation of very loose mass of plastered surface due to poor bond between successive coats.</w:t>
      </w:r>
    </w:p>
    <w:p w:rsidR="0038694C" w:rsidRDefault="0038694C" w:rsidP="0038694C">
      <w:pPr>
        <w:pStyle w:val="IntenseQuote"/>
      </w:pPr>
      <w:r w:rsidRPr="0038694C">
        <w:t>Peeling</w:t>
      </w:r>
      <w:r>
        <w:t>:</w:t>
      </w:r>
    </w:p>
    <w:p w:rsidR="0038694C" w:rsidRPr="00344FC5" w:rsidRDefault="0038694C" w:rsidP="00344FC5">
      <w:pPr>
        <w:spacing w:line="240" w:lineRule="auto"/>
        <w:jc w:val="both"/>
        <w:rPr>
          <w:color w:val="auto"/>
          <w:sz w:val="24"/>
          <w:szCs w:val="24"/>
        </w:rPr>
      </w:pPr>
      <w:r w:rsidRPr="0038694C">
        <w:rPr>
          <w:color w:val="auto"/>
          <w:sz w:val="24"/>
          <w:szCs w:val="24"/>
        </w:rPr>
        <w:t>It is the complete dislocation of some portion of plastered surface, resulting in the formation of a patch. This also results from imperfect bond.</w:t>
      </w:r>
    </w:p>
    <w:p w:rsidR="0038694C" w:rsidRDefault="0038694C" w:rsidP="0038694C">
      <w:pPr>
        <w:pStyle w:val="IntenseQuote"/>
      </w:pPr>
      <w:r w:rsidRPr="0038694C">
        <w:t>Popping:</w:t>
      </w:r>
    </w:p>
    <w:p w:rsidR="0038694C" w:rsidRPr="0038694C" w:rsidRDefault="0038694C" w:rsidP="0038694C">
      <w:pPr>
        <w:spacing w:line="240" w:lineRule="auto"/>
        <w:jc w:val="both"/>
        <w:rPr>
          <w:color w:val="auto"/>
          <w:sz w:val="24"/>
          <w:szCs w:val="24"/>
        </w:rPr>
      </w:pPr>
      <w:r w:rsidRPr="0038694C">
        <w:rPr>
          <w:color w:val="auto"/>
          <w:sz w:val="24"/>
          <w:szCs w:val="24"/>
        </w:rPr>
        <w:t>It is the formation of conical hole in the plastered surface due to presence of some particles which expand on setting.</w:t>
      </w:r>
    </w:p>
    <w:tbl>
      <w:tblPr>
        <w:tblStyle w:val="TableGrid"/>
        <w:tblW w:w="90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99"/>
        <w:gridCol w:w="1564"/>
        <w:gridCol w:w="2998"/>
        <w:gridCol w:w="1198"/>
      </w:tblGrid>
      <w:tr w:rsidR="00CB33E6" w:rsidTr="00ED4C15">
        <w:trPr>
          <w:trHeight w:val="3913"/>
        </w:trPr>
        <w:tc>
          <w:tcPr>
            <w:tcW w:w="3299" w:type="dxa"/>
          </w:tcPr>
          <w:p w:rsidR="00CB33E6" w:rsidRDefault="00507C06" w:rsidP="009113A1">
            <w:pPr>
              <w:jc w:val="both"/>
              <w:rPr>
                <w:color w:val="auto"/>
                <w:sz w:val="24"/>
                <w:szCs w:val="24"/>
              </w:rPr>
            </w:pPr>
            <w:r>
              <w:rPr>
                <w:noProof/>
                <w:color w:val="auto"/>
                <w:sz w:val="24"/>
                <w:szCs w:val="24"/>
              </w:rPr>
              <w:lastRenderedPageBreak/>
              <w:drawing>
                <wp:inline distT="0" distB="0" distL="0" distR="0" wp14:anchorId="6CCCA13F" wp14:editId="0152D8F7">
                  <wp:extent cx="1981200" cy="2057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ment-wall.jpg"/>
                          <pic:cNvPicPr/>
                        </pic:nvPicPr>
                        <pic:blipFill>
                          <a:blip r:embed="rId23">
                            <a:extLst>
                              <a:ext uri="{28A0092B-C50C-407E-A947-70E740481C1C}">
                                <a14:useLocalDpi xmlns:a14="http://schemas.microsoft.com/office/drawing/2010/main" val="0"/>
                              </a:ext>
                            </a:extLst>
                          </a:blip>
                          <a:stretch>
                            <a:fillRect/>
                          </a:stretch>
                        </pic:blipFill>
                        <pic:spPr>
                          <a:xfrm>
                            <a:off x="0" y="0"/>
                            <a:ext cx="1985645" cy="2062016"/>
                          </a:xfrm>
                          <a:prstGeom prst="rect">
                            <a:avLst/>
                          </a:prstGeom>
                        </pic:spPr>
                      </pic:pic>
                    </a:graphicData>
                  </a:graphic>
                </wp:inline>
              </w:drawing>
            </w:r>
          </w:p>
          <w:p w:rsidR="00CB33E6" w:rsidRDefault="00CB33E6" w:rsidP="009113A1">
            <w:pPr>
              <w:jc w:val="both"/>
              <w:rPr>
                <w:color w:val="auto"/>
                <w:sz w:val="24"/>
                <w:szCs w:val="24"/>
              </w:rPr>
            </w:pPr>
          </w:p>
        </w:tc>
        <w:tc>
          <w:tcPr>
            <w:tcW w:w="1564" w:type="dxa"/>
          </w:tcPr>
          <w:p w:rsidR="00CB33E6" w:rsidRDefault="00CB33E6" w:rsidP="009113A1">
            <w:pPr>
              <w:jc w:val="both"/>
              <w:rPr>
                <w:color w:val="auto"/>
                <w:sz w:val="24"/>
                <w:szCs w:val="24"/>
              </w:rPr>
            </w:pPr>
          </w:p>
          <w:p w:rsidR="00CB33E6" w:rsidRDefault="00CB33E6" w:rsidP="009113A1">
            <w:pPr>
              <w:jc w:val="both"/>
              <w:rPr>
                <w:color w:val="auto"/>
                <w:sz w:val="24"/>
                <w:szCs w:val="24"/>
              </w:rPr>
            </w:pPr>
          </w:p>
          <w:p w:rsidR="00CB33E6" w:rsidRPr="00717AAE" w:rsidRDefault="00CB33E6" w:rsidP="009113A1">
            <w:pPr>
              <w:jc w:val="both"/>
              <w:rPr>
                <w:color w:val="0070C0"/>
                <w:sz w:val="24"/>
                <w:szCs w:val="24"/>
              </w:rPr>
            </w:pPr>
          </w:p>
          <w:p w:rsidR="00CB33E6" w:rsidRDefault="00CB33E6" w:rsidP="009113A1">
            <w:pPr>
              <w:jc w:val="both"/>
              <w:rPr>
                <w:color w:val="0070C0"/>
                <w:sz w:val="24"/>
                <w:szCs w:val="24"/>
              </w:rPr>
            </w:pPr>
          </w:p>
          <w:p w:rsidR="00CB33E6" w:rsidRPr="00507C06" w:rsidRDefault="00507C06" w:rsidP="00507C06">
            <w:pPr>
              <w:jc w:val="both"/>
              <w:rPr>
                <w:color w:val="auto"/>
                <w:sz w:val="28"/>
                <w:szCs w:val="28"/>
              </w:rPr>
            </w:pPr>
            <w:r w:rsidRPr="00507C06">
              <w:rPr>
                <w:color w:val="0070C0"/>
                <w:sz w:val="28"/>
                <w:szCs w:val="28"/>
              </w:rPr>
              <w:t xml:space="preserve">Fig: </w:t>
            </w:r>
            <w:r>
              <w:rPr>
                <w:color w:val="0070C0"/>
                <w:sz w:val="28"/>
                <w:szCs w:val="28"/>
              </w:rPr>
              <w:t>Efflorescence</w:t>
            </w:r>
          </w:p>
        </w:tc>
        <w:tc>
          <w:tcPr>
            <w:tcW w:w="2998" w:type="dxa"/>
          </w:tcPr>
          <w:p w:rsidR="00CB33E6" w:rsidRDefault="00344FC5" w:rsidP="009113A1">
            <w:pPr>
              <w:jc w:val="both"/>
              <w:rPr>
                <w:color w:val="auto"/>
                <w:sz w:val="24"/>
                <w:szCs w:val="24"/>
              </w:rPr>
            </w:pPr>
            <w:r>
              <w:rPr>
                <w:noProof/>
                <w:color w:val="auto"/>
                <w:sz w:val="24"/>
                <w:szCs w:val="24"/>
              </w:rPr>
              <w:drawing>
                <wp:inline distT="0" distB="0" distL="0" distR="0" wp14:anchorId="625A1E92" wp14:editId="3653B2A3">
                  <wp:extent cx="1781175" cy="20383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24">
                            <a:extLst>
                              <a:ext uri="{28A0092B-C50C-407E-A947-70E740481C1C}">
                                <a14:useLocalDpi xmlns:a14="http://schemas.microsoft.com/office/drawing/2010/main" val="0"/>
                              </a:ext>
                            </a:extLst>
                          </a:blip>
                          <a:stretch>
                            <a:fillRect/>
                          </a:stretch>
                        </pic:blipFill>
                        <pic:spPr>
                          <a:xfrm>
                            <a:off x="0" y="0"/>
                            <a:ext cx="1785620" cy="2043437"/>
                          </a:xfrm>
                          <a:prstGeom prst="rect">
                            <a:avLst/>
                          </a:prstGeom>
                        </pic:spPr>
                      </pic:pic>
                    </a:graphicData>
                  </a:graphic>
                </wp:inline>
              </w:drawing>
            </w:r>
          </w:p>
        </w:tc>
        <w:tc>
          <w:tcPr>
            <w:tcW w:w="1198" w:type="dxa"/>
          </w:tcPr>
          <w:p w:rsidR="00CB33E6" w:rsidRDefault="00CB33E6" w:rsidP="009113A1">
            <w:pPr>
              <w:jc w:val="both"/>
              <w:rPr>
                <w:color w:val="auto"/>
                <w:sz w:val="24"/>
                <w:szCs w:val="24"/>
              </w:rPr>
            </w:pPr>
          </w:p>
          <w:p w:rsidR="00CB33E6" w:rsidRDefault="00CB33E6" w:rsidP="009113A1">
            <w:pPr>
              <w:jc w:val="both"/>
              <w:rPr>
                <w:color w:val="auto"/>
                <w:sz w:val="24"/>
                <w:szCs w:val="24"/>
              </w:rPr>
            </w:pPr>
          </w:p>
          <w:p w:rsidR="00CB33E6" w:rsidRDefault="00CB33E6" w:rsidP="009113A1">
            <w:pPr>
              <w:jc w:val="both"/>
              <w:rPr>
                <w:color w:val="auto"/>
                <w:sz w:val="24"/>
                <w:szCs w:val="24"/>
              </w:rPr>
            </w:pPr>
          </w:p>
          <w:p w:rsidR="00CB33E6" w:rsidRDefault="00CB33E6" w:rsidP="009113A1">
            <w:pPr>
              <w:jc w:val="both"/>
              <w:rPr>
                <w:color w:val="auto"/>
                <w:sz w:val="24"/>
                <w:szCs w:val="24"/>
              </w:rPr>
            </w:pPr>
          </w:p>
          <w:p w:rsidR="00CB33E6" w:rsidRPr="00507C06" w:rsidRDefault="00CB33E6" w:rsidP="00344FC5">
            <w:pPr>
              <w:jc w:val="both"/>
              <w:rPr>
                <w:color w:val="auto"/>
                <w:sz w:val="28"/>
                <w:szCs w:val="28"/>
              </w:rPr>
            </w:pPr>
            <w:r w:rsidRPr="00507C06">
              <w:rPr>
                <w:color w:val="0070C0"/>
                <w:sz w:val="28"/>
                <w:szCs w:val="28"/>
              </w:rPr>
              <w:t xml:space="preserve">Fig: </w:t>
            </w:r>
            <w:r w:rsidR="00344FC5">
              <w:rPr>
                <w:color w:val="0070C0"/>
                <w:sz w:val="28"/>
                <w:szCs w:val="28"/>
              </w:rPr>
              <w:t>Uneven Surface</w:t>
            </w:r>
          </w:p>
        </w:tc>
      </w:tr>
      <w:tr w:rsidR="00CB33E6" w:rsidTr="00ED4C15">
        <w:trPr>
          <w:trHeight w:val="3872"/>
        </w:trPr>
        <w:tc>
          <w:tcPr>
            <w:tcW w:w="3299" w:type="dxa"/>
          </w:tcPr>
          <w:p w:rsidR="00CB33E6" w:rsidRDefault="00344FC5" w:rsidP="009113A1">
            <w:pPr>
              <w:jc w:val="both"/>
              <w:rPr>
                <w:color w:val="auto"/>
                <w:sz w:val="24"/>
                <w:szCs w:val="24"/>
              </w:rPr>
            </w:pPr>
            <w:r>
              <w:rPr>
                <w:noProof/>
                <w:color w:val="auto"/>
                <w:sz w:val="24"/>
                <w:szCs w:val="24"/>
              </w:rPr>
              <w:drawing>
                <wp:inline distT="0" distB="0" distL="0" distR="0" wp14:anchorId="3C98D7E7" wp14:editId="4E9F8784">
                  <wp:extent cx="1971675" cy="22193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eling-Plaster-Wall-2246295.jpg"/>
                          <pic:cNvPicPr/>
                        </pic:nvPicPr>
                        <pic:blipFill>
                          <a:blip r:embed="rId25">
                            <a:extLst>
                              <a:ext uri="{28A0092B-C50C-407E-A947-70E740481C1C}">
                                <a14:useLocalDpi xmlns:a14="http://schemas.microsoft.com/office/drawing/2010/main" val="0"/>
                              </a:ext>
                            </a:extLst>
                          </a:blip>
                          <a:stretch>
                            <a:fillRect/>
                          </a:stretch>
                        </pic:blipFill>
                        <pic:spPr>
                          <a:xfrm>
                            <a:off x="0" y="0"/>
                            <a:ext cx="1978660" cy="2227187"/>
                          </a:xfrm>
                          <a:prstGeom prst="rect">
                            <a:avLst/>
                          </a:prstGeom>
                        </pic:spPr>
                      </pic:pic>
                    </a:graphicData>
                  </a:graphic>
                </wp:inline>
              </w:drawing>
            </w:r>
          </w:p>
        </w:tc>
        <w:tc>
          <w:tcPr>
            <w:tcW w:w="1564" w:type="dxa"/>
          </w:tcPr>
          <w:p w:rsidR="00CB33E6" w:rsidRDefault="00CB33E6" w:rsidP="009113A1">
            <w:pPr>
              <w:jc w:val="both"/>
              <w:rPr>
                <w:color w:val="auto"/>
                <w:sz w:val="24"/>
                <w:szCs w:val="24"/>
              </w:rPr>
            </w:pPr>
          </w:p>
          <w:p w:rsidR="00CB33E6" w:rsidRDefault="00CB33E6" w:rsidP="009113A1">
            <w:pPr>
              <w:jc w:val="both"/>
              <w:rPr>
                <w:color w:val="auto"/>
                <w:sz w:val="24"/>
                <w:szCs w:val="24"/>
              </w:rPr>
            </w:pPr>
          </w:p>
          <w:p w:rsidR="00CB33E6" w:rsidRDefault="00CB33E6" w:rsidP="009113A1">
            <w:pPr>
              <w:jc w:val="both"/>
              <w:rPr>
                <w:color w:val="auto"/>
                <w:sz w:val="24"/>
                <w:szCs w:val="24"/>
              </w:rPr>
            </w:pPr>
          </w:p>
          <w:p w:rsidR="00CB33E6" w:rsidRDefault="00CB33E6" w:rsidP="009113A1">
            <w:pPr>
              <w:jc w:val="both"/>
              <w:rPr>
                <w:color w:val="auto"/>
                <w:sz w:val="24"/>
                <w:szCs w:val="24"/>
              </w:rPr>
            </w:pPr>
          </w:p>
          <w:p w:rsidR="00CB33E6" w:rsidRDefault="00CB33E6" w:rsidP="009113A1">
            <w:pPr>
              <w:jc w:val="both"/>
              <w:rPr>
                <w:color w:val="auto"/>
                <w:sz w:val="24"/>
                <w:szCs w:val="24"/>
              </w:rPr>
            </w:pPr>
          </w:p>
          <w:p w:rsidR="00CB33E6" w:rsidRPr="00507C06" w:rsidRDefault="00CB33E6" w:rsidP="00507C06">
            <w:pPr>
              <w:jc w:val="both"/>
              <w:rPr>
                <w:color w:val="auto"/>
                <w:sz w:val="28"/>
                <w:szCs w:val="28"/>
              </w:rPr>
            </w:pPr>
            <w:r w:rsidRPr="00507C06">
              <w:rPr>
                <w:color w:val="0070C0"/>
                <w:sz w:val="28"/>
                <w:szCs w:val="28"/>
              </w:rPr>
              <w:t xml:space="preserve">Fig: </w:t>
            </w:r>
            <w:r w:rsidR="00344FC5">
              <w:rPr>
                <w:color w:val="0070C0"/>
                <w:sz w:val="28"/>
                <w:szCs w:val="28"/>
              </w:rPr>
              <w:t xml:space="preserve">Flaking&amp; </w:t>
            </w:r>
            <w:r w:rsidR="00507C06">
              <w:rPr>
                <w:color w:val="0070C0"/>
                <w:sz w:val="28"/>
                <w:szCs w:val="28"/>
              </w:rPr>
              <w:t>Peeling</w:t>
            </w:r>
          </w:p>
        </w:tc>
        <w:tc>
          <w:tcPr>
            <w:tcW w:w="2998" w:type="dxa"/>
          </w:tcPr>
          <w:p w:rsidR="00CB33E6" w:rsidRDefault="00344FC5" w:rsidP="009113A1">
            <w:pPr>
              <w:jc w:val="both"/>
              <w:rPr>
                <w:color w:val="auto"/>
                <w:sz w:val="24"/>
                <w:szCs w:val="24"/>
              </w:rPr>
            </w:pPr>
            <w:r>
              <w:rPr>
                <w:noProof/>
                <w:color w:val="auto"/>
                <w:sz w:val="24"/>
                <w:szCs w:val="24"/>
              </w:rPr>
              <w:drawing>
                <wp:inline distT="0" distB="0" distL="0" distR="0" wp14:anchorId="591EC18C" wp14:editId="0BF3F599">
                  <wp:extent cx="1781175" cy="22193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t1.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5620" cy="2224863"/>
                          </a:xfrm>
                          <a:prstGeom prst="rect">
                            <a:avLst/>
                          </a:prstGeom>
                        </pic:spPr>
                      </pic:pic>
                    </a:graphicData>
                  </a:graphic>
                </wp:inline>
              </w:drawing>
            </w:r>
          </w:p>
        </w:tc>
        <w:tc>
          <w:tcPr>
            <w:tcW w:w="1198" w:type="dxa"/>
          </w:tcPr>
          <w:p w:rsidR="00CB33E6" w:rsidRDefault="00CB33E6" w:rsidP="009113A1">
            <w:pPr>
              <w:jc w:val="both"/>
              <w:rPr>
                <w:color w:val="auto"/>
                <w:sz w:val="24"/>
                <w:szCs w:val="24"/>
              </w:rPr>
            </w:pPr>
          </w:p>
          <w:p w:rsidR="00CB33E6" w:rsidRDefault="00CB33E6" w:rsidP="009113A1">
            <w:pPr>
              <w:jc w:val="both"/>
              <w:rPr>
                <w:color w:val="auto"/>
                <w:sz w:val="24"/>
                <w:szCs w:val="24"/>
              </w:rPr>
            </w:pPr>
          </w:p>
          <w:p w:rsidR="00CB33E6" w:rsidRDefault="00CB33E6" w:rsidP="009113A1">
            <w:pPr>
              <w:jc w:val="both"/>
              <w:rPr>
                <w:color w:val="auto"/>
                <w:sz w:val="24"/>
                <w:szCs w:val="24"/>
              </w:rPr>
            </w:pPr>
          </w:p>
          <w:p w:rsidR="00CB33E6" w:rsidRDefault="00CB33E6" w:rsidP="009113A1">
            <w:pPr>
              <w:jc w:val="both"/>
              <w:rPr>
                <w:color w:val="auto"/>
                <w:sz w:val="24"/>
                <w:szCs w:val="24"/>
              </w:rPr>
            </w:pPr>
          </w:p>
          <w:p w:rsidR="00CB33E6" w:rsidRPr="00507C06" w:rsidRDefault="00CB33E6" w:rsidP="00344FC5">
            <w:pPr>
              <w:jc w:val="both"/>
              <w:rPr>
                <w:color w:val="auto"/>
                <w:sz w:val="28"/>
                <w:szCs w:val="28"/>
              </w:rPr>
            </w:pPr>
            <w:r w:rsidRPr="00507C06">
              <w:rPr>
                <w:color w:val="0070C0"/>
                <w:sz w:val="28"/>
                <w:szCs w:val="28"/>
              </w:rPr>
              <w:t xml:space="preserve">Fig: </w:t>
            </w:r>
            <w:r w:rsidR="00344FC5">
              <w:rPr>
                <w:color w:val="0070C0"/>
                <w:sz w:val="28"/>
                <w:szCs w:val="28"/>
              </w:rPr>
              <w:t>Rust Stains</w:t>
            </w:r>
          </w:p>
        </w:tc>
      </w:tr>
    </w:tbl>
    <w:p w:rsidR="0038694C" w:rsidRPr="0038694C" w:rsidRDefault="0038694C" w:rsidP="0038694C"/>
    <w:p w:rsidR="0038694C" w:rsidRDefault="0038694C" w:rsidP="0038694C">
      <w:pPr>
        <w:pStyle w:val="IntenseQuote"/>
      </w:pPr>
      <w:r w:rsidRPr="0038694C">
        <w:t>Rust Stains</w:t>
      </w:r>
      <w:r>
        <w:t>:</w:t>
      </w:r>
    </w:p>
    <w:p w:rsidR="0038694C" w:rsidRPr="0038694C" w:rsidRDefault="0038694C" w:rsidP="0038694C">
      <w:pPr>
        <w:jc w:val="both"/>
        <w:rPr>
          <w:color w:val="auto"/>
          <w:sz w:val="24"/>
          <w:szCs w:val="24"/>
        </w:rPr>
      </w:pPr>
      <w:r w:rsidRPr="0038694C">
        <w:rPr>
          <w:color w:val="auto"/>
          <w:sz w:val="24"/>
          <w:szCs w:val="24"/>
        </w:rPr>
        <w:t>These are sometimes formed when plaster is applied on metal laths.</w:t>
      </w:r>
    </w:p>
    <w:p w:rsidR="0038694C" w:rsidRDefault="0038694C" w:rsidP="00507C06">
      <w:pPr>
        <w:pStyle w:val="IntenseQuote"/>
      </w:pPr>
      <w:r>
        <w:t>Uneven S</w:t>
      </w:r>
      <w:r w:rsidRPr="0038694C">
        <w:t>urface</w:t>
      </w:r>
      <w:r>
        <w:t>:</w:t>
      </w:r>
      <w:r w:rsidRPr="0038694C">
        <w:t xml:space="preserve"> </w:t>
      </w:r>
    </w:p>
    <w:p w:rsidR="0038694C" w:rsidRPr="0038694C" w:rsidRDefault="0038694C" w:rsidP="0038694C">
      <w:pPr>
        <w:spacing w:line="240" w:lineRule="auto"/>
        <w:jc w:val="both"/>
        <w:rPr>
          <w:color w:val="auto"/>
          <w:sz w:val="24"/>
          <w:szCs w:val="24"/>
        </w:rPr>
      </w:pPr>
      <w:r w:rsidRPr="0038694C">
        <w:rPr>
          <w:color w:val="auto"/>
          <w:sz w:val="24"/>
          <w:szCs w:val="24"/>
        </w:rPr>
        <w:t>This happens because of poor workmanship.</w:t>
      </w:r>
    </w:p>
    <w:p w:rsidR="0038694C" w:rsidRPr="0038694C" w:rsidRDefault="0038694C" w:rsidP="0038694C"/>
    <w:p w:rsidR="00B209A5" w:rsidRDefault="00B209A5" w:rsidP="000B16A8">
      <w:pPr>
        <w:rPr>
          <w:rFonts w:eastAsia="Times New Roman" w:cs="Times New Roman"/>
          <w:color w:val="auto"/>
          <w:sz w:val="24"/>
          <w:szCs w:val="24"/>
        </w:rPr>
      </w:pPr>
    </w:p>
    <w:p w:rsidR="0038694C" w:rsidRDefault="0038694C" w:rsidP="000B16A8">
      <w:pPr>
        <w:rPr>
          <w:rFonts w:eastAsia="Times New Roman" w:cs="Times New Roman"/>
          <w:color w:val="auto"/>
          <w:sz w:val="24"/>
          <w:szCs w:val="24"/>
        </w:rPr>
      </w:pPr>
    </w:p>
    <w:p w:rsidR="0038694C" w:rsidRDefault="0038694C" w:rsidP="000B16A8">
      <w:pPr>
        <w:rPr>
          <w:rFonts w:eastAsia="Times New Roman" w:cs="Times New Roman"/>
          <w:color w:val="auto"/>
          <w:sz w:val="24"/>
          <w:szCs w:val="24"/>
        </w:rPr>
      </w:pPr>
    </w:p>
    <w:p w:rsidR="004D31D7" w:rsidRDefault="004D31D7" w:rsidP="000B16A8">
      <w:pPr>
        <w:rPr>
          <w:rFonts w:eastAsia="Times New Roman" w:cs="Times New Roman"/>
          <w:color w:val="auto"/>
          <w:sz w:val="24"/>
          <w:szCs w:val="24"/>
        </w:rPr>
      </w:pPr>
    </w:p>
    <w:p w:rsidR="004D31D7" w:rsidRDefault="004D31D7" w:rsidP="000B16A8">
      <w:pPr>
        <w:rPr>
          <w:rFonts w:eastAsia="Times New Roman" w:cs="Times New Roman"/>
          <w:color w:val="auto"/>
          <w:sz w:val="24"/>
          <w:szCs w:val="24"/>
        </w:rPr>
      </w:pPr>
    </w:p>
    <w:p w:rsidR="00544038" w:rsidRDefault="00544038" w:rsidP="00544038">
      <w:pPr>
        <w:rPr>
          <w:rFonts w:ascii="Arial" w:hAnsi="Arial" w:cs="Arial"/>
          <w:color w:val="000000" w:themeColor="text1"/>
        </w:rPr>
      </w:pPr>
      <w:r>
        <w:rPr>
          <w:rFonts w:ascii="Arial" w:hAnsi="Arial" w:cs="Arial"/>
          <w:noProof/>
          <w:color w:val="000000" w:themeColor="text1"/>
        </w:rPr>
        <w:drawing>
          <wp:inline distT="0" distB="0" distL="0" distR="0" wp14:anchorId="13DB8754" wp14:editId="67E3560A">
            <wp:extent cx="2510688" cy="2543175"/>
            <wp:effectExtent l="19050" t="0" r="3912" b="0"/>
            <wp:docPr id="1" name="Picture 1" descr="hgfhgv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fhgvj.png"/>
                    <pic:cNvPicPr/>
                  </pic:nvPicPr>
                  <pic:blipFill>
                    <a:blip r:embed="rId27"/>
                    <a:stretch>
                      <a:fillRect/>
                    </a:stretch>
                  </pic:blipFill>
                  <pic:spPr>
                    <a:xfrm>
                      <a:off x="0" y="0"/>
                      <a:ext cx="2515507" cy="2548056"/>
                    </a:xfrm>
                    <a:prstGeom prst="rect">
                      <a:avLst/>
                    </a:prstGeom>
                  </pic:spPr>
                </pic:pic>
              </a:graphicData>
            </a:graphic>
          </wp:inline>
        </w:drawing>
      </w:r>
      <w:r>
        <w:rPr>
          <w:rFonts w:ascii="Arial" w:hAnsi="Arial" w:cs="Arial"/>
          <w:noProof/>
          <w:color w:val="000000" w:themeColor="text1"/>
        </w:rPr>
        <w:drawing>
          <wp:inline distT="0" distB="0" distL="0" distR="0" wp14:anchorId="1768A423" wp14:editId="246D98C6">
            <wp:extent cx="2800350" cy="2540297"/>
            <wp:effectExtent l="19050" t="0" r="0" b="0"/>
            <wp:docPr id="3"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8"/>
                    <a:stretch>
                      <a:fillRect/>
                    </a:stretch>
                  </pic:blipFill>
                  <pic:spPr>
                    <a:xfrm>
                      <a:off x="0" y="0"/>
                      <a:ext cx="2809875" cy="2548937"/>
                    </a:xfrm>
                    <a:prstGeom prst="rect">
                      <a:avLst/>
                    </a:prstGeom>
                  </pic:spPr>
                </pic:pic>
              </a:graphicData>
            </a:graphic>
          </wp:inline>
        </w:drawing>
      </w:r>
      <w:bookmarkStart w:id="0" w:name="_GoBack"/>
      <w:bookmarkEnd w:id="0"/>
    </w:p>
    <w:p w:rsidR="00544038" w:rsidRPr="00750434" w:rsidRDefault="00544038" w:rsidP="00750434">
      <w:pPr>
        <w:pStyle w:val="Title"/>
        <w:rPr>
          <w:b/>
          <w:bCs/>
          <w:i/>
          <w:iCs/>
          <w:sz w:val="48"/>
          <w:szCs w:val="48"/>
        </w:rPr>
      </w:pPr>
      <w:r w:rsidRPr="00750434">
        <w:rPr>
          <w:b/>
          <w:bCs/>
          <w:i/>
          <w:iCs/>
          <w:sz w:val="48"/>
          <w:szCs w:val="48"/>
        </w:rPr>
        <w:t>New Technology of Plastering:</w:t>
      </w:r>
    </w:p>
    <w:p w:rsidR="00544038" w:rsidRPr="00F27B93" w:rsidRDefault="00544038" w:rsidP="00750434">
      <w:pPr>
        <w:spacing w:line="240" w:lineRule="auto"/>
        <w:jc w:val="both"/>
        <w:rPr>
          <w:rFonts w:cs="Arial"/>
          <w:color w:val="000000" w:themeColor="text1"/>
          <w:sz w:val="24"/>
          <w:szCs w:val="24"/>
          <w:shd w:val="clear" w:color="auto" w:fill="FFFFFF"/>
        </w:rPr>
      </w:pPr>
      <w:r w:rsidRPr="00F27B93">
        <w:rPr>
          <w:rStyle w:val="Strong"/>
          <w:rFonts w:cs="Arial"/>
          <w:color w:val="000000" w:themeColor="text1"/>
          <w:sz w:val="24"/>
          <w:szCs w:val="24"/>
          <w:shd w:val="clear" w:color="auto" w:fill="FFFFFF"/>
        </w:rPr>
        <w:t>Mixing Pump:</w:t>
      </w:r>
      <w:r>
        <w:rPr>
          <w:rFonts w:cs="Arial"/>
          <w:color w:val="000000" w:themeColor="text1"/>
          <w:sz w:val="24"/>
          <w:szCs w:val="24"/>
        </w:rPr>
        <w:t xml:space="preserve"> </w:t>
      </w:r>
      <w:r w:rsidRPr="00F27B93">
        <w:rPr>
          <w:rFonts w:cs="Arial"/>
          <w:color w:val="000000" w:themeColor="text1"/>
          <w:sz w:val="24"/>
          <w:szCs w:val="24"/>
          <w:shd w:val="clear" w:color="auto" w:fill="FFFFFF"/>
        </w:rPr>
        <w:t>Are fully-automated machines that continuously mix and pump machine-compatible dry premixed mortar. External renders and internal plasters based on gypsum, lime or cement are usually sprayed onto a plaster base.</w:t>
      </w:r>
    </w:p>
    <w:p w:rsidR="00544038" w:rsidRPr="00F27B93" w:rsidRDefault="00544038" w:rsidP="00750434">
      <w:pPr>
        <w:spacing w:line="240" w:lineRule="auto"/>
        <w:jc w:val="both"/>
        <w:rPr>
          <w:rFonts w:cs="Arial"/>
          <w:b/>
          <w:color w:val="000000" w:themeColor="text1"/>
          <w:sz w:val="24"/>
          <w:szCs w:val="24"/>
          <w:shd w:val="clear" w:color="auto" w:fill="FFFFFF"/>
        </w:rPr>
      </w:pPr>
      <w:r w:rsidRPr="00F27B93">
        <w:rPr>
          <w:rFonts w:cs="Arial"/>
          <w:b/>
          <w:color w:val="000000" w:themeColor="text1"/>
          <w:sz w:val="24"/>
          <w:szCs w:val="24"/>
          <w:shd w:val="clear" w:color="auto" w:fill="FFFFFF"/>
        </w:rPr>
        <w:t>Delivery Pump:</w:t>
      </w:r>
      <w:r>
        <w:rPr>
          <w:rFonts w:cs="Arial"/>
          <w:b/>
          <w:color w:val="000000" w:themeColor="text1"/>
          <w:sz w:val="24"/>
          <w:szCs w:val="24"/>
          <w:shd w:val="clear" w:color="auto" w:fill="FFFFFF"/>
        </w:rPr>
        <w:t xml:space="preserve"> </w:t>
      </w:r>
      <w:r w:rsidRPr="00F27B93">
        <w:rPr>
          <w:rFonts w:cs="Arial"/>
          <w:color w:val="000000" w:themeColor="text1"/>
          <w:sz w:val="24"/>
          <w:szCs w:val="24"/>
          <w:shd w:val="clear" w:color="auto" w:fill="FFFFFF"/>
        </w:rPr>
        <w:t>Are machines that can process all machine-compatible, premixed, paste-like compounds and liquid media such as coating materials, flooring compounds, dyes, adhesives and also ready-mixed site mortars. The materials are either injected or pumped.</w:t>
      </w:r>
    </w:p>
    <w:p w:rsidR="00544038" w:rsidRPr="00F27B93" w:rsidRDefault="00544038" w:rsidP="00750434">
      <w:pPr>
        <w:spacing w:line="240" w:lineRule="auto"/>
        <w:jc w:val="both"/>
        <w:rPr>
          <w:rFonts w:cs="Arial"/>
          <w:b/>
          <w:color w:val="000000" w:themeColor="text1"/>
          <w:sz w:val="24"/>
          <w:szCs w:val="24"/>
          <w:shd w:val="clear" w:color="auto" w:fill="FFFFFF"/>
        </w:rPr>
      </w:pPr>
      <w:r w:rsidRPr="00F27B93">
        <w:rPr>
          <w:rFonts w:cs="Arial"/>
          <w:b/>
          <w:color w:val="000000" w:themeColor="text1"/>
          <w:sz w:val="24"/>
          <w:szCs w:val="24"/>
          <w:shd w:val="clear" w:color="auto" w:fill="FFFFFF"/>
        </w:rPr>
        <w:t>Flow Mixer:</w:t>
      </w:r>
      <w:r>
        <w:rPr>
          <w:rFonts w:cs="Arial"/>
          <w:b/>
          <w:color w:val="000000" w:themeColor="text1"/>
          <w:sz w:val="24"/>
          <w:szCs w:val="24"/>
          <w:shd w:val="clear" w:color="auto" w:fill="FFFFFF"/>
        </w:rPr>
        <w:t xml:space="preserve"> </w:t>
      </w:r>
      <w:r>
        <w:rPr>
          <w:rFonts w:cs="Arial"/>
          <w:color w:val="000000" w:themeColor="text1"/>
          <w:sz w:val="24"/>
          <w:szCs w:val="24"/>
          <w:shd w:val="clear" w:color="auto" w:fill="FFFFFF"/>
        </w:rPr>
        <w:t>They a</w:t>
      </w:r>
      <w:r w:rsidRPr="00F27B93">
        <w:rPr>
          <w:rFonts w:cs="Arial"/>
          <w:color w:val="000000" w:themeColor="text1"/>
          <w:sz w:val="24"/>
          <w:szCs w:val="24"/>
          <w:shd w:val="clear" w:color="auto" w:fill="FFFFFF"/>
        </w:rPr>
        <w:t>re fully-automated machines that continuously mix dry premixed mortar into a workable compound. The main areas of application are masonry mortar and adhesives. Stationary machines may be fed manually from a bag or from a silo in the case of mixers with silo attachment.  </w:t>
      </w:r>
    </w:p>
    <w:p w:rsidR="00544038" w:rsidRPr="00F27B93" w:rsidRDefault="00544038" w:rsidP="00750434">
      <w:pPr>
        <w:spacing w:line="240" w:lineRule="auto"/>
        <w:jc w:val="both"/>
        <w:rPr>
          <w:rFonts w:cs="Arial"/>
          <w:b/>
          <w:color w:val="000000" w:themeColor="text1"/>
          <w:sz w:val="24"/>
          <w:szCs w:val="24"/>
          <w:shd w:val="clear" w:color="auto" w:fill="FFFFFF"/>
        </w:rPr>
      </w:pPr>
      <w:r w:rsidRPr="00F27B93">
        <w:rPr>
          <w:rFonts w:cs="Arial"/>
          <w:b/>
          <w:color w:val="000000" w:themeColor="text1"/>
          <w:sz w:val="24"/>
          <w:szCs w:val="24"/>
          <w:shd w:val="clear" w:color="auto" w:fill="FFFFFF"/>
        </w:rPr>
        <w:t>Conveying Units:</w:t>
      </w:r>
      <w:r>
        <w:rPr>
          <w:rFonts w:cs="Arial"/>
          <w:b/>
          <w:color w:val="000000" w:themeColor="text1"/>
          <w:sz w:val="24"/>
          <w:szCs w:val="24"/>
          <w:shd w:val="clear" w:color="auto" w:fill="FFFFFF"/>
        </w:rPr>
        <w:t xml:space="preserve"> </w:t>
      </w:r>
      <w:r w:rsidRPr="00F27B93">
        <w:rPr>
          <w:rFonts w:cs="Arial"/>
          <w:color w:val="000000" w:themeColor="text1"/>
          <w:sz w:val="24"/>
          <w:szCs w:val="24"/>
          <w:shd w:val="clear" w:color="auto" w:fill="FFFFFF"/>
        </w:rPr>
        <w:t>Are units that carry out fully-automated transport of dry premixed mortar from the silo into the feeding hopper of dry mortar processing units.</w:t>
      </w:r>
    </w:p>
    <w:p w:rsidR="00544038" w:rsidRPr="00F27B93" w:rsidRDefault="00544038" w:rsidP="00750434">
      <w:pPr>
        <w:spacing w:line="240" w:lineRule="auto"/>
        <w:jc w:val="both"/>
        <w:rPr>
          <w:rFonts w:cs="Arial"/>
          <w:b/>
          <w:color w:val="000000" w:themeColor="text1"/>
          <w:sz w:val="24"/>
          <w:szCs w:val="24"/>
          <w:shd w:val="clear" w:color="auto" w:fill="FFFFFF"/>
        </w:rPr>
      </w:pPr>
      <w:r w:rsidRPr="00F27B93">
        <w:rPr>
          <w:rFonts w:cs="Arial"/>
          <w:b/>
          <w:color w:val="000000" w:themeColor="text1"/>
          <w:sz w:val="24"/>
          <w:szCs w:val="24"/>
          <w:shd w:val="clear" w:color="auto" w:fill="FFFFFF"/>
        </w:rPr>
        <w:t>Under Silo</w:t>
      </w:r>
      <w:r w:rsidRPr="00F27B93">
        <w:rPr>
          <w:rFonts w:eastAsia="Times New Roman" w:cs="Arial"/>
          <w:b/>
          <w:bCs/>
          <w:color w:val="000000" w:themeColor="text1"/>
          <w:sz w:val="24"/>
          <w:szCs w:val="24"/>
          <w:u w:val="single"/>
          <w:shd w:val="clear" w:color="auto" w:fill="FFFFFF"/>
          <w:lang w:eastAsia="en-GB"/>
        </w:rPr>
        <w:t>:</w:t>
      </w:r>
      <w:r>
        <w:rPr>
          <w:rFonts w:cs="Arial"/>
          <w:b/>
          <w:color w:val="000000" w:themeColor="text1"/>
          <w:sz w:val="24"/>
          <w:szCs w:val="24"/>
          <w:shd w:val="clear" w:color="auto" w:fill="FFFFFF"/>
        </w:rPr>
        <w:t xml:space="preserve"> </w:t>
      </w:r>
      <w:r w:rsidRPr="00F27B93">
        <w:rPr>
          <w:rFonts w:eastAsia="Times New Roman" w:cs="Arial"/>
          <w:color w:val="000000" w:themeColor="text1"/>
          <w:sz w:val="24"/>
          <w:szCs w:val="24"/>
          <w:lang w:eastAsia="en-GB"/>
        </w:rPr>
        <w:t>Are fully-automated machines, attached directly to the silo, that continuously mix and pump machine-compatible dry premixed mortar. These units are usually used to process flowing screeds or external renders and internal plasters.</w:t>
      </w:r>
    </w:p>
    <w:p w:rsidR="00544038" w:rsidRPr="00F27B93" w:rsidRDefault="00544038" w:rsidP="00750434">
      <w:pPr>
        <w:shd w:val="clear" w:color="auto" w:fill="FFFFFF"/>
        <w:spacing w:before="100" w:beforeAutospacing="1" w:after="100" w:afterAutospacing="1" w:line="240" w:lineRule="auto"/>
        <w:jc w:val="both"/>
        <w:rPr>
          <w:rFonts w:eastAsia="Times New Roman" w:cs="Arial"/>
          <w:b/>
          <w:color w:val="auto"/>
          <w:sz w:val="24"/>
          <w:szCs w:val="24"/>
          <w:lang w:eastAsia="en-GB"/>
        </w:rPr>
      </w:pPr>
      <w:r w:rsidRPr="00F27B93">
        <w:rPr>
          <w:rFonts w:cs="Arial"/>
          <w:b/>
          <w:color w:val="auto"/>
          <w:sz w:val="24"/>
          <w:szCs w:val="24"/>
        </w:rPr>
        <w:t>Plaster Spraying:</w:t>
      </w:r>
    </w:p>
    <w:p w:rsidR="00544038" w:rsidRPr="00F27B93" w:rsidRDefault="00544038" w:rsidP="00750434">
      <w:pPr>
        <w:pStyle w:val="ListParagraph"/>
        <w:numPr>
          <w:ilvl w:val="0"/>
          <w:numId w:val="13"/>
        </w:numPr>
        <w:spacing w:after="160"/>
        <w:jc w:val="both"/>
        <w:rPr>
          <w:rFonts w:asciiTheme="majorHAnsi" w:eastAsiaTheme="minorHAnsi" w:hAnsiTheme="majorHAnsi" w:cs="Arial"/>
        </w:rPr>
      </w:pPr>
      <w:r w:rsidRPr="00F27B93">
        <w:rPr>
          <w:rFonts w:asciiTheme="majorHAnsi" w:hAnsiTheme="majorHAnsi" w:cs="Arial"/>
        </w:rPr>
        <w:t> It allows a plasterer to skim a drywall more than five times faster than using a hand float to apply it.</w:t>
      </w:r>
    </w:p>
    <w:p w:rsidR="00544038" w:rsidRPr="00F27B93" w:rsidRDefault="00544038" w:rsidP="00750434">
      <w:pPr>
        <w:pStyle w:val="ListParagraph"/>
        <w:numPr>
          <w:ilvl w:val="0"/>
          <w:numId w:val="13"/>
        </w:numPr>
        <w:spacing w:after="160"/>
        <w:jc w:val="both"/>
        <w:rPr>
          <w:rFonts w:asciiTheme="majorHAnsi" w:hAnsiTheme="majorHAnsi" w:cs="Arial"/>
        </w:rPr>
      </w:pPr>
      <w:r w:rsidRPr="00F27B93">
        <w:rPr>
          <w:rFonts w:asciiTheme="majorHAnsi" w:hAnsiTheme="majorHAnsi" w:cs="Arial"/>
        </w:rPr>
        <w:t> A drywall skimmed with pre-mixed plaster can be painted in less than 24 hours</w:t>
      </w:r>
    </w:p>
    <w:p w:rsidR="00544038" w:rsidRPr="00F27B93" w:rsidRDefault="00544038" w:rsidP="00750434">
      <w:pPr>
        <w:pStyle w:val="ListParagraph"/>
        <w:numPr>
          <w:ilvl w:val="0"/>
          <w:numId w:val="13"/>
        </w:numPr>
        <w:spacing w:after="160"/>
        <w:jc w:val="both"/>
        <w:rPr>
          <w:rFonts w:asciiTheme="majorHAnsi" w:hAnsiTheme="majorHAnsi" w:cs="Arial"/>
        </w:rPr>
      </w:pPr>
      <w:r w:rsidRPr="00F27B93">
        <w:rPr>
          <w:rFonts w:asciiTheme="majorHAnsi" w:hAnsiTheme="majorHAnsi" w:cs="Arial"/>
        </w:rPr>
        <w:t>Plaster sprayers are of three types:</w:t>
      </w:r>
    </w:p>
    <w:p w:rsidR="00544038" w:rsidRPr="00F27B93" w:rsidRDefault="00544038" w:rsidP="00750434">
      <w:pPr>
        <w:pStyle w:val="ListParagraph"/>
        <w:numPr>
          <w:ilvl w:val="0"/>
          <w:numId w:val="14"/>
        </w:numPr>
        <w:spacing w:after="160"/>
        <w:jc w:val="both"/>
        <w:rPr>
          <w:rFonts w:asciiTheme="majorHAnsi" w:hAnsiTheme="majorHAnsi" w:cs="Arial"/>
          <w:bCs/>
        </w:rPr>
      </w:pPr>
      <w:r w:rsidRPr="00F27B93">
        <w:rPr>
          <w:rFonts w:asciiTheme="majorHAnsi" w:hAnsiTheme="majorHAnsi" w:cs="Arial"/>
          <w:bCs/>
        </w:rPr>
        <w:t>Worm-drive pump</w:t>
      </w:r>
    </w:p>
    <w:p w:rsidR="00544038" w:rsidRPr="00F27B93" w:rsidRDefault="00544038" w:rsidP="00750434">
      <w:pPr>
        <w:pStyle w:val="ListParagraph"/>
        <w:numPr>
          <w:ilvl w:val="0"/>
          <w:numId w:val="14"/>
        </w:numPr>
        <w:spacing w:after="160"/>
        <w:jc w:val="both"/>
        <w:rPr>
          <w:rFonts w:asciiTheme="majorHAnsi" w:hAnsiTheme="majorHAnsi" w:cs="Arial"/>
          <w:bCs/>
        </w:rPr>
      </w:pPr>
      <w:r w:rsidRPr="00F27B93">
        <w:rPr>
          <w:rFonts w:asciiTheme="majorHAnsi" w:hAnsiTheme="majorHAnsi" w:cs="Arial"/>
          <w:bCs/>
        </w:rPr>
        <w:t>Peristaltic pump</w:t>
      </w:r>
    </w:p>
    <w:p w:rsidR="00544038" w:rsidRPr="00F27B93" w:rsidRDefault="00544038" w:rsidP="00750434">
      <w:pPr>
        <w:pStyle w:val="ListParagraph"/>
        <w:numPr>
          <w:ilvl w:val="0"/>
          <w:numId w:val="14"/>
        </w:numPr>
        <w:spacing w:after="160"/>
        <w:jc w:val="both"/>
        <w:rPr>
          <w:rFonts w:asciiTheme="majorHAnsi" w:hAnsiTheme="majorHAnsi" w:cs="Arial"/>
        </w:rPr>
      </w:pPr>
      <w:r w:rsidRPr="00F27B93">
        <w:rPr>
          <w:rFonts w:asciiTheme="majorHAnsi" w:hAnsiTheme="majorHAnsi" w:cs="Arial"/>
          <w:bCs/>
        </w:rPr>
        <w:t>Piston pump</w:t>
      </w:r>
    </w:p>
    <w:p w:rsidR="004D31D7" w:rsidRPr="004D31D7" w:rsidRDefault="004D31D7" w:rsidP="004D31D7"/>
    <w:p w:rsidR="0038694C" w:rsidRDefault="0038694C" w:rsidP="0038694C">
      <w:pPr>
        <w:pStyle w:val="Title"/>
        <w:rPr>
          <w:b/>
          <w:bCs/>
          <w:i/>
          <w:iCs/>
          <w:color w:val="0F243E" w:themeColor="text2" w:themeShade="80"/>
          <w:sz w:val="44"/>
          <w:szCs w:val="44"/>
        </w:rPr>
      </w:pPr>
      <w:r>
        <w:rPr>
          <w:b/>
          <w:bCs/>
          <w:i/>
          <w:iCs/>
          <w:color w:val="0F243E" w:themeColor="text2" w:themeShade="80"/>
          <w:sz w:val="44"/>
          <w:szCs w:val="44"/>
        </w:rPr>
        <w:t>Recommendations:</w:t>
      </w:r>
    </w:p>
    <w:p w:rsidR="0038694C" w:rsidRPr="00544038" w:rsidRDefault="0038694C" w:rsidP="0038694C">
      <w:pPr>
        <w:pStyle w:val="ListParagraph"/>
        <w:numPr>
          <w:ilvl w:val="0"/>
          <w:numId w:val="4"/>
        </w:numPr>
        <w:spacing w:after="240"/>
        <w:jc w:val="both"/>
        <w:rPr>
          <w:rFonts w:ascii="Cambria" w:hAnsi="Cambria"/>
          <w:b/>
        </w:rPr>
      </w:pPr>
      <w:r w:rsidRPr="00544038">
        <w:rPr>
          <w:rFonts w:ascii="Cambria" w:hAnsi="Cambria"/>
          <w:b/>
        </w:rPr>
        <w:t>Joints between Brick and concrete surfaces, such as in brick wall and beam joining places or brick wall and column joining places require special attention due to different expansions. In such cases, a discontinuous joint is introduced while plastering or chicken wire mesh plastering is to be implemented.</w:t>
      </w:r>
    </w:p>
    <w:p w:rsidR="0038694C" w:rsidRPr="00544038" w:rsidRDefault="0038694C" w:rsidP="0038694C">
      <w:pPr>
        <w:pStyle w:val="ListParagraph"/>
        <w:numPr>
          <w:ilvl w:val="0"/>
          <w:numId w:val="4"/>
        </w:numPr>
        <w:spacing w:after="240"/>
        <w:jc w:val="both"/>
        <w:rPr>
          <w:rFonts w:ascii="Cambria" w:hAnsi="Cambria"/>
          <w:b/>
        </w:rPr>
      </w:pPr>
      <w:r w:rsidRPr="00544038">
        <w:rPr>
          <w:rFonts w:ascii="Cambria" w:hAnsi="Cambria"/>
          <w:b/>
        </w:rPr>
        <w:t xml:space="preserve">In maximum cases people imply on plastering the inner portion of house rather than the outer portion. As a result, adverse effects like damping of brick, efflorescence, </w:t>
      </w:r>
      <w:proofErr w:type="spellStart"/>
      <w:r w:rsidRPr="00544038">
        <w:rPr>
          <w:rFonts w:ascii="Cambria" w:hAnsi="Cambria"/>
          <w:b/>
        </w:rPr>
        <w:t>spalling</w:t>
      </w:r>
      <w:proofErr w:type="spellEnd"/>
      <w:r w:rsidRPr="00544038">
        <w:rPr>
          <w:rFonts w:ascii="Cambria" w:hAnsi="Cambria"/>
          <w:b/>
        </w:rPr>
        <w:t xml:space="preserve"> occurs. But practically the opposite work must be done. In many cases brick masonry without plaster often serves aesthetic purpose.</w:t>
      </w:r>
    </w:p>
    <w:p w:rsidR="0038694C" w:rsidRPr="00544038" w:rsidRDefault="0038694C" w:rsidP="0038694C">
      <w:pPr>
        <w:pStyle w:val="ListParagraph"/>
        <w:numPr>
          <w:ilvl w:val="0"/>
          <w:numId w:val="4"/>
        </w:numPr>
        <w:spacing w:after="240"/>
        <w:jc w:val="both"/>
        <w:rPr>
          <w:rFonts w:ascii="Cambria" w:hAnsi="Cambria"/>
          <w:b/>
        </w:rPr>
      </w:pPr>
      <w:r w:rsidRPr="00544038">
        <w:rPr>
          <w:rFonts w:ascii="Cambria" w:hAnsi="Cambria"/>
          <w:b/>
        </w:rPr>
        <w:t>In many cases curing is not done properly, proper curing must be done.</w:t>
      </w:r>
    </w:p>
    <w:p w:rsidR="0038694C" w:rsidRPr="00D05DE3" w:rsidRDefault="0038694C" w:rsidP="0038694C">
      <w:pPr>
        <w:pStyle w:val="ListParagraph"/>
        <w:numPr>
          <w:ilvl w:val="0"/>
          <w:numId w:val="4"/>
        </w:numPr>
        <w:spacing w:after="240"/>
        <w:jc w:val="both"/>
        <w:rPr>
          <w:rFonts w:asciiTheme="majorHAnsi" w:hAnsiTheme="majorHAnsi"/>
        </w:rPr>
      </w:pPr>
      <w:r w:rsidRPr="00544038">
        <w:rPr>
          <w:rFonts w:asciiTheme="majorHAnsi" w:hAnsiTheme="majorHAnsi"/>
          <w:b/>
          <w:bCs/>
        </w:rPr>
        <w:t>Neat cement floor finish</w:t>
      </w:r>
      <w:r>
        <w:rPr>
          <w:rFonts w:asciiTheme="majorHAnsi" w:hAnsiTheme="majorHAnsi"/>
        </w:rPr>
        <w:t xml:space="preserve"> </w:t>
      </w:r>
      <w:r w:rsidR="00544038">
        <w:rPr>
          <w:rFonts w:asciiTheme="majorHAnsi" w:hAnsiTheme="majorHAnsi"/>
        </w:rPr>
        <w:t xml:space="preserve">may be implemented rather than tile or mosaic works </w:t>
      </w:r>
      <w:r>
        <w:rPr>
          <w:rFonts w:asciiTheme="majorHAnsi" w:hAnsiTheme="majorHAnsi"/>
        </w:rPr>
        <w:t>which are expensive</w:t>
      </w:r>
      <w:r w:rsidR="00544038">
        <w:rPr>
          <w:rFonts w:asciiTheme="majorHAnsi" w:hAnsiTheme="majorHAnsi"/>
        </w:rPr>
        <w:t>.</w:t>
      </w:r>
    </w:p>
    <w:p w:rsidR="0038694C" w:rsidRDefault="0038694C" w:rsidP="0038694C">
      <w:pPr>
        <w:pStyle w:val="ListParagraph"/>
        <w:numPr>
          <w:ilvl w:val="0"/>
          <w:numId w:val="4"/>
        </w:numPr>
        <w:spacing w:after="240"/>
        <w:jc w:val="both"/>
        <w:rPr>
          <w:rFonts w:asciiTheme="majorHAnsi" w:hAnsiTheme="majorHAnsi"/>
        </w:rPr>
      </w:pPr>
      <w:r>
        <w:rPr>
          <w:rFonts w:asciiTheme="majorHAnsi" w:hAnsiTheme="majorHAnsi"/>
        </w:rPr>
        <w:t xml:space="preserve">People usually do painting over plaster which is both costly and not environment friendly. If we use </w:t>
      </w:r>
      <w:r w:rsidRPr="00544038">
        <w:rPr>
          <w:rFonts w:asciiTheme="majorHAnsi" w:hAnsiTheme="majorHAnsi"/>
          <w:b/>
          <w:bCs/>
        </w:rPr>
        <w:t>white cement</w:t>
      </w:r>
      <w:r w:rsidR="00544038" w:rsidRPr="00544038">
        <w:rPr>
          <w:rFonts w:asciiTheme="majorHAnsi" w:hAnsiTheme="majorHAnsi"/>
          <w:b/>
          <w:bCs/>
        </w:rPr>
        <w:t xml:space="preserve"> plaster</w:t>
      </w:r>
      <w:r>
        <w:rPr>
          <w:rFonts w:asciiTheme="majorHAnsi" w:hAnsiTheme="majorHAnsi"/>
        </w:rPr>
        <w:t xml:space="preserve"> (lime+3% grey cement) instead, painting won’t be necessary.  White cement will serve both the purpose of plaster and aesthetic pleasure. The Dhaka south city corporation building is perfect example of this.</w:t>
      </w:r>
    </w:p>
    <w:p w:rsidR="0038694C" w:rsidRDefault="00544038" w:rsidP="00544038">
      <w:pPr>
        <w:pStyle w:val="ListParagraph"/>
        <w:numPr>
          <w:ilvl w:val="0"/>
          <w:numId w:val="4"/>
        </w:numPr>
        <w:spacing w:after="240"/>
        <w:jc w:val="both"/>
        <w:rPr>
          <w:rFonts w:asciiTheme="majorHAnsi" w:hAnsiTheme="majorHAnsi"/>
        </w:rPr>
      </w:pPr>
      <w:r>
        <w:rPr>
          <w:rFonts w:asciiTheme="majorHAnsi" w:hAnsiTheme="majorHAnsi"/>
        </w:rPr>
        <w:t>As a means of Eco-friendly technology, one may</w:t>
      </w:r>
      <w:r w:rsidR="0038694C">
        <w:rPr>
          <w:rFonts w:asciiTheme="majorHAnsi" w:hAnsiTheme="majorHAnsi"/>
        </w:rPr>
        <w:t xml:space="preserve"> use </w:t>
      </w:r>
      <w:r w:rsidR="0038694C" w:rsidRPr="00544038">
        <w:rPr>
          <w:rFonts w:asciiTheme="majorHAnsi" w:hAnsiTheme="majorHAnsi"/>
          <w:b/>
          <w:bCs/>
        </w:rPr>
        <w:t>“Hemp</w:t>
      </w:r>
      <w:r w:rsidRPr="00544038">
        <w:rPr>
          <w:rFonts w:asciiTheme="majorHAnsi" w:hAnsiTheme="majorHAnsi"/>
          <w:b/>
          <w:bCs/>
        </w:rPr>
        <w:t>-lime plaster</w:t>
      </w:r>
      <w:r w:rsidR="0038694C" w:rsidRPr="00544038">
        <w:rPr>
          <w:rFonts w:asciiTheme="majorHAnsi" w:hAnsiTheme="majorHAnsi"/>
          <w:b/>
          <w:bCs/>
        </w:rPr>
        <w:t>”</w:t>
      </w:r>
      <w:r>
        <w:rPr>
          <w:rFonts w:asciiTheme="majorHAnsi" w:hAnsiTheme="majorHAnsi"/>
        </w:rPr>
        <w:t>.</w:t>
      </w:r>
    </w:p>
    <w:p w:rsidR="00544038" w:rsidRDefault="00544038" w:rsidP="0038694C">
      <w:pPr>
        <w:pStyle w:val="ListParagraph"/>
        <w:numPr>
          <w:ilvl w:val="0"/>
          <w:numId w:val="4"/>
        </w:numPr>
        <w:spacing w:after="240"/>
        <w:jc w:val="both"/>
        <w:rPr>
          <w:rFonts w:asciiTheme="majorHAnsi" w:hAnsiTheme="majorHAnsi"/>
        </w:rPr>
      </w:pPr>
      <w:r w:rsidRPr="00544038">
        <w:rPr>
          <w:rFonts w:asciiTheme="majorHAnsi" w:hAnsiTheme="majorHAnsi"/>
          <w:b/>
          <w:bCs/>
        </w:rPr>
        <w:t>Thermal Insulating Plasters</w:t>
      </w:r>
      <w:r>
        <w:rPr>
          <w:rFonts w:asciiTheme="majorHAnsi" w:hAnsiTheme="majorHAnsi"/>
        </w:rPr>
        <w:t xml:space="preserve"> maybe used to reduce costs for additional insulations.</w:t>
      </w:r>
    </w:p>
    <w:p w:rsidR="0038694C" w:rsidRDefault="0038694C" w:rsidP="0038694C">
      <w:pPr>
        <w:pStyle w:val="ListParagraph"/>
        <w:spacing w:after="240"/>
        <w:jc w:val="both"/>
        <w:rPr>
          <w:rFonts w:asciiTheme="majorHAnsi" w:hAnsiTheme="majorHAnsi"/>
        </w:rPr>
      </w:pPr>
    </w:p>
    <w:p w:rsidR="0038694C" w:rsidRDefault="0038694C" w:rsidP="0038694C">
      <w:pPr>
        <w:pStyle w:val="ListParagraph"/>
        <w:spacing w:after="240"/>
        <w:jc w:val="both"/>
        <w:rPr>
          <w:rFonts w:asciiTheme="majorHAnsi" w:hAnsiTheme="majorHAnsi"/>
        </w:rPr>
      </w:pPr>
    </w:p>
    <w:p w:rsidR="0038694C" w:rsidRDefault="0038694C" w:rsidP="0038694C">
      <w:pPr>
        <w:pStyle w:val="ListParagraph"/>
        <w:spacing w:after="240"/>
        <w:jc w:val="both"/>
        <w:rPr>
          <w:rFonts w:asciiTheme="majorHAnsi" w:hAnsiTheme="majorHAnsi"/>
        </w:rPr>
      </w:pPr>
    </w:p>
    <w:p w:rsidR="0038694C" w:rsidRPr="000B16A8" w:rsidRDefault="0038694C" w:rsidP="0038694C">
      <w:pPr>
        <w:pStyle w:val="Title"/>
        <w:rPr>
          <w:b/>
          <w:bCs/>
          <w:i/>
          <w:iCs/>
          <w:color w:val="4F81BD" w:themeColor="accent1"/>
          <w:sz w:val="44"/>
          <w:szCs w:val="44"/>
          <w:shd w:val="clear" w:color="auto" w:fill="F7F7F7"/>
        </w:rPr>
      </w:pPr>
      <w:r w:rsidRPr="000B16A8">
        <w:rPr>
          <w:rFonts w:eastAsia="Times New Roman"/>
          <w:b/>
          <w:bCs/>
          <w:i/>
          <w:iCs/>
          <w:sz w:val="44"/>
          <w:szCs w:val="44"/>
          <w:lang w:eastAsia="en-GB"/>
        </w:rPr>
        <w:t>Conclusion:</w:t>
      </w:r>
    </w:p>
    <w:p w:rsidR="0038694C" w:rsidRPr="000B16A8" w:rsidRDefault="0038694C" w:rsidP="0038694C">
      <w:pPr>
        <w:spacing w:line="240" w:lineRule="auto"/>
        <w:jc w:val="both"/>
        <w:rPr>
          <w:rFonts w:cs="Arial"/>
          <w:color w:val="000000" w:themeColor="text1"/>
          <w:sz w:val="24"/>
          <w:szCs w:val="24"/>
        </w:rPr>
      </w:pPr>
      <w:r>
        <w:rPr>
          <w:rFonts w:cs="Arial"/>
          <w:color w:val="000000" w:themeColor="text1"/>
          <w:sz w:val="24"/>
          <w:szCs w:val="24"/>
        </w:rPr>
        <w:t>In our country we</w:t>
      </w:r>
      <w:r w:rsidRPr="000B16A8">
        <w:rPr>
          <w:rFonts w:cs="Arial"/>
          <w:color w:val="000000" w:themeColor="text1"/>
          <w:sz w:val="24"/>
          <w:szCs w:val="24"/>
        </w:rPr>
        <w:t xml:space="preserve"> use hand float for plastering works. This hand plastering system does not ensure the quality and perfection of plaster works and also this is very much time consuming. There are advanced technological tools for plastering such as mixing pump,</w:t>
      </w:r>
      <w:r>
        <w:rPr>
          <w:rFonts w:cs="Arial"/>
          <w:color w:val="000000" w:themeColor="text1"/>
          <w:sz w:val="24"/>
          <w:szCs w:val="24"/>
        </w:rPr>
        <w:t xml:space="preserve"> </w:t>
      </w:r>
      <w:r w:rsidRPr="000B16A8">
        <w:rPr>
          <w:rFonts w:cs="Arial"/>
          <w:color w:val="000000" w:themeColor="text1"/>
          <w:sz w:val="24"/>
          <w:szCs w:val="24"/>
        </w:rPr>
        <w:t xml:space="preserve">delivery pump, flow mixer, conveying units, under silo etc. and plastering machines such as automatic rendering machine, spray plastering pumps etc. which ensures the good quality of plaster, perfect smoothness of walls and faster plastering work. As same machine can be used several times and it reduces </w:t>
      </w:r>
      <w:proofErr w:type="spellStart"/>
      <w:r w:rsidRPr="000B16A8">
        <w:rPr>
          <w:rFonts w:cs="Arial"/>
          <w:color w:val="000000" w:themeColor="text1"/>
          <w:sz w:val="24"/>
          <w:szCs w:val="24"/>
        </w:rPr>
        <w:t>labour</w:t>
      </w:r>
      <w:proofErr w:type="spellEnd"/>
      <w:r w:rsidRPr="000B16A8">
        <w:rPr>
          <w:rFonts w:cs="Arial"/>
          <w:color w:val="000000" w:themeColor="text1"/>
          <w:sz w:val="24"/>
          <w:szCs w:val="24"/>
        </w:rPr>
        <w:t xml:space="preserve"> cost and save time so it is more economical. Now there are also plastering materials available which are echo friendly and thermal insulating for example- hemp lime plaster widely used in developed countries. These technologies can be implemented in the construction works in our country to improve the plastering work.</w:t>
      </w:r>
    </w:p>
    <w:p w:rsidR="0038694C" w:rsidRDefault="0038694C" w:rsidP="000B16A8">
      <w:pPr>
        <w:rPr>
          <w:rFonts w:ascii="Arial" w:hAnsi="Arial" w:cs="Arial"/>
          <w:color w:val="000000" w:themeColor="text1"/>
        </w:rPr>
      </w:pPr>
    </w:p>
    <w:p w:rsidR="000B16A8" w:rsidRDefault="000B16A8" w:rsidP="000B16A8">
      <w:pPr>
        <w:rPr>
          <w:rFonts w:ascii="Arial" w:hAnsi="Arial" w:cs="Arial"/>
          <w:color w:val="000000" w:themeColor="text1"/>
        </w:rPr>
      </w:pPr>
    </w:p>
    <w:p w:rsidR="00F27B93" w:rsidRDefault="00F27B93" w:rsidP="00D05DE3">
      <w:pPr>
        <w:pStyle w:val="ListParagraph"/>
        <w:spacing w:after="240"/>
        <w:jc w:val="both"/>
        <w:rPr>
          <w:rFonts w:asciiTheme="majorHAnsi" w:hAnsiTheme="majorHAnsi"/>
        </w:rPr>
      </w:pPr>
    </w:p>
    <w:p w:rsidR="00544038" w:rsidRDefault="00544038" w:rsidP="00D05DE3">
      <w:pPr>
        <w:pStyle w:val="ListParagraph"/>
        <w:spacing w:after="240"/>
        <w:jc w:val="both"/>
        <w:rPr>
          <w:rFonts w:asciiTheme="majorHAnsi" w:hAnsiTheme="majorHAnsi"/>
        </w:rPr>
      </w:pPr>
    </w:p>
    <w:p w:rsidR="002A44A5" w:rsidRDefault="002A44A5" w:rsidP="002A44A5">
      <w:pPr>
        <w:pStyle w:val="Title"/>
        <w:rPr>
          <w:b/>
          <w:bCs/>
          <w:i/>
          <w:iCs/>
          <w:color w:val="0F243E" w:themeColor="text2" w:themeShade="80"/>
          <w:sz w:val="44"/>
          <w:szCs w:val="44"/>
        </w:rPr>
      </w:pPr>
      <w:r w:rsidRPr="002A44A5">
        <w:rPr>
          <w:b/>
          <w:bCs/>
          <w:i/>
          <w:iCs/>
          <w:color w:val="0F243E" w:themeColor="text2" w:themeShade="80"/>
          <w:sz w:val="44"/>
          <w:szCs w:val="44"/>
        </w:rPr>
        <w:t>List of Reference</w:t>
      </w:r>
      <w:r w:rsidR="00D05DE3">
        <w:rPr>
          <w:b/>
          <w:bCs/>
          <w:i/>
          <w:iCs/>
          <w:color w:val="0F243E" w:themeColor="text2" w:themeShade="80"/>
          <w:sz w:val="44"/>
          <w:szCs w:val="44"/>
        </w:rPr>
        <w:t>s</w:t>
      </w:r>
      <w:r w:rsidRPr="002A44A5">
        <w:rPr>
          <w:b/>
          <w:bCs/>
          <w:i/>
          <w:iCs/>
          <w:color w:val="0F243E" w:themeColor="text2" w:themeShade="80"/>
          <w:sz w:val="44"/>
          <w:szCs w:val="44"/>
        </w:rPr>
        <w:t>:</w:t>
      </w:r>
    </w:p>
    <w:p w:rsidR="002A44A5" w:rsidRPr="002A44A5" w:rsidRDefault="002A44A5" w:rsidP="002A44A5">
      <w:pPr>
        <w:pStyle w:val="IntenseQuote"/>
      </w:pPr>
      <w:r>
        <w:t>Websites:</w:t>
      </w:r>
    </w:p>
    <w:p w:rsidR="002A44A5" w:rsidRPr="002A44A5" w:rsidRDefault="00974DB9" w:rsidP="002A44A5">
      <w:pPr>
        <w:pStyle w:val="ListParagraph"/>
        <w:numPr>
          <w:ilvl w:val="0"/>
          <w:numId w:val="5"/>
        </w:numPr>
      </w:pPr>
      <w:hyperlink r:id="rId29" w:history="1">
        <w:r w:rsidR="002A44A5" w:rsidRPr="002A44A5">
          <w:rPr>
            <w:rStyle w:val="Hyperlink"/>
            <w:color w:val="auto"/>
            <w:u w:val="none"/>
          </w:rPr>
          <w:t>www.google.com</w:t>
        </w:r>
      </w:hyperlink>
    </w:p>
    <w:p w:rsidR="002A44A5" w:rsidRPr="002A44A5" w:rsidRDefault="00974DB9" w:rsidP="002A44A5">
      <w:pPr>
        <w:pStyle w:val="ListParagraph"/>
        <w:numPr>
          <w:ilvl w:val="0"/>
          <w:numId w:val="5"/>
        </w:numPr>
      </w:pPr>
      <w:hyperlink r:id="rId30" w:history="1">
        <w:r w:rsidR="002A44A5" w:rsidRPr="002A44A5">
          <w:rPr>
            <w:rStyle w:val="Hyperlink"/>
            <w:color w:val="auto"/>
            <w:u w:val="none"/>
          </w:rPr>
          <w:t>www.wikipedia.org</w:t>
        </w:r>
      </w:hyperlink>
    </w:p>
    <w:p w:rsidR="002A44A5" w:rsidRDefault="002A44A5" w:rsidP="002A44A5">
      <w:pPr>
        <w:ind w:left="360"/>
      </w:pPr>
    </w:p>
    <w:p w:rsidR="002A44A5" w:rsidRDefault="002A44A5" w:rsidP="002A44A5">
      <w:pPr>
        <w:pStyle w:val="IntenseQuote"/>
      </w:pPr>
      <w:r>
        <w:t>Books:</w:t>
      </w:r>
    </w:p>
    <w:p w:rsidR="00D05DE3" w:rsidRDefault="002A44A5" w:rsidP="00D05DE3">
      <w:pPr>
        <w:pStyle w:val="ListParagraph"/>
        <w:numPr>
          <w:ilvl w:val="0"/>
          <w:numId w:val="8"/>
        </w:numPr>
      </w:pPr>
      <w:r>
        <w:t xml:space="preserve">Building Construction - </w:t>
      </w:r>
      <w:proofErr w:type="spellStart"/>
      <w:r>
        <w:t>Sushil</w:t>
      </w:r>
      <w:proofErr w:type="spellEnd"/>
      <w:r>
        <w:t xml:space="preserve"> Kumar</w:t>
      </w:r>
    </w:p>
    <w:p w:rsidR="002A44A5" w:rsidRDefault="002A44A5" w:rsidP="002A44A5"/>
    <w:p w:rsidR="00DE39D2" w:rsidRDefault="00DE39D2" w:rsidP="00D05DE3">
      <w:pPr>
        <w:spacing w:line="240" w:lineRule="auto"/>
        <w:jc w:val="both"/>
        <w:rPr>
          <w:color w:val="auto"/>
          <w:sz w:val="24"/>
          <w:szCs w:val="24"/>
        </w:rPr>
      </w:pPr>
    </w:p>
    <w:p w:rsidR="00DE39D2" w:rsidRDefault="00DE39D2" w:rsidP="00D05DE3">
      <w:pPr>
        <w:spacing w:line="240" w:lineRule="auto"/>
        <w:jc w:val="both"/>
        <w:rPr>
          <w:color w:val="auto"/>
          <w:sz w:val="24"/>
          <w:szCs w:val="24"/>
        </w:rPr>
      </w:pPr>
    </w:p>
    <w:p w:rsidR="00F3326A" w:rsidRDefault="00F3326A" w:rsidP="00D05DE3">
      <w:pPr>
        <w:spacing w:line="240" w:lineRule="auto"/>
        <w:jc w:val="both"/>
        <w:rPr>
          <w:color w:val="auto"/>
          <w:sz w:val="24"/>
          <w:szCs w:val="24"/>
        </w:rPr>
      </w:pPr>
    </w:p>
    <w:p w:rsidR="00F3326A" w:rsidRDefault="00F3326A" w:rsidP="00D05DE3">
      <w:pPr>
        <w:spacing w:line="240" w:lineRule="auto"/>
        <w:jc w:val="both"/>
        <w:rPr>
          <w:color w:val="auto"/>
          <w:sz w:val="24"/>
          <w:szCs w:val="24"/>
        </w:rPr>
      </w:pPr>
    </w:p>
    <w:p w:rsidR="00F3326A" w:rsidRDefault="00F3326A" w:rsidP="00D05DE3">
      <w:pPr>
        <w:spacing w:line="240" w:lineRule="auto"/>
        <w:jc w:val="both"/>
        <w:rPr>
          <w:color w:val="auto"/>
          <w:sz w:val="24"/>
          <w:szCs w:val="24"/>
        </w:rPr>
      </w:pPr>
    </w:p>
    <w:p w:rsidR="00F3326A" w:rsidRDefault="00F3326A" w:rsidP="00D05DE3">
      <w:pPr>
        <w:spacing w:line="240" w:lineRule="auto"/>
        <w:jc w:val="both"/>
        <w:rPr>
          <w:color w:val="auto"/>
          <w:sz w:val="24"/>
          <w:szCs w:val="24"/>
        </w:rPr>
      </w:pPr>
    </w:p>
    <w:p w:rsidR="00F3326A" w:rsidRDefault="00F3326A" w:rsidP="00D05DE3">
      <w:pPr>
        <w:spacing w:line="240" w:lineRule="auto"/>
        <w:jc w:val="both"/>
        <w:rPr>
          <w:color w:val="auto"/>
          <w:sz w:val="24"/>
          <w:szCs w:val="24"/>
        </w:rPr>
      </w:pPr>
    </w:p>
    <w:p w:rsidR="00F3326A" w:rsidRDefault="00F3326A" w:rsidP="00D05DE3">
      <w:pPr>
        <w:spacing w:line="240" w:lineRule="auto"/>
        <w:jc w:val="both"/>
        <w:rPr>
          <w:color w:val="auto"/>
          <w:sz w:val="24"/>
          <w:szCs w:val="24"/>
        </w:rPr>
      </w:pPr>
    </w:p>
    <w:p w:rsidR="00F3326A" w:rsidRDefault="00F3326A" w:rsidP="00D05DE3">
      <w:pPr>
        <w:spacing w:line="240" w:lineRule="auto"/>
        <w:jc w:val="both"/>
        <w:rPr>
          <w:color w:val="auto"/>
          <w:sz w:val="24"/>
          <w:szCs w:val="24"/>
        </w:rPr>
      </w:pPr>
    </w:p>
    <w:p w:rsidR="00F3326A" w:rsidRDefault="00F3326A" w:rsidP="00D05DE3">
      <w:pPr>
        <w:spacing w:line="240" w:lineRule="auto"/>
        <w:jc w:val="both"/>
        <w:rPr>
          <w:color w:val="auto"/>
          <w:sz w:val="24"/>
          <w:szCs w:val="24"/>
        </w:rPr>
      </w:pPr>
    </w:p>
    <w:p w:rsidR="00F3326A" w:rsidRDefault="00F3326A" w:rsidP="00D05DE3">
      <w:pPr>
        <w:spacing w:line="240" w:lineRule="auto"/>
        <w:jc w:val="both"/>
        <w:rPr>
          <w:color w:val="auto"/>
          <w:sz w:val="24"/>
          <w:szCs w:val="24"/>
        </w:rPr>
      </w:pPr>
    </w:p>
    <w:p w:rsidR="00F3326A" w:rsidRDefault="00F3326A" w:rsidP="00D05DE3">
      <w:pPr>
        <w:spacing w:line="240" w:lineRule="auto"/>
        <w:jc w:val="both"/>
        <w:rPr>
          <w:color w:val="auto"/>
          <w:sz w:val="24"/>
          <w:szCs w:val="24"/>
        </w:rPr>
      </w:pPr>
    </w:p>
    <w:p w:rsidR="00F3326A" w:rsidRDefault="00F3326A" w:rsidP="00D05DE3">
      <w:pPr>
        <w:spacing w:line="240" w:lineRule="auto"/>
        <w:jc w:val="both"/>
        <w:rPr>
          <w:color w:val="auto"/>
          <w:sz w:val="24"/>
          <w:szCs w:val="24"/>
        </w:rPr>
      </w:pPr>
    </w:p>
    <w:p w:rsidR="00F3326A" w:rsidRDefault="00F3326A" w:rsidP="00D05DE3">
      <w:pPr>
        <w:spacing w:line="240" w:lineRule="auto"/>
        <w:jc w:val="both"/>
        <w:rPr>
          <w:color w:val="auto"/>
          <w:sz w:val="24"/>
          <w:szCs w:val="24"/>
        </w:rPr>
      </w:pPr>
    </w:p>
    <w:p w:rsidR="00F3326A" w:rsidRDefault="00F3326A" w:rsidP="00D05DE3">
      <w:pPr>
        <w:spacing w:line="240" w:lineRule="auto"/>
        <w:jc w:val="both"/>
        <w:rPr>
          <w:color w:val="auto"/>
          <w:sz w:val="24"/>
          <w:szCs w:val="24"/>
        </w:rPr>
      </w:pPr>
    </w:p>
    <w:p w:rsidR="00F3326A" w:rsidRDefault="00F3326A" w:rsidP="00D05DE3">
      <w:pPr>
        <w:spacing w:line="240" w:lineRule="auto"/>
        <w:jc w:val="both"/>
        <w:rPr>
          <w:color w:val="auto"/>
          <w:sz w:val="24"/>
          <w:szCs w:val="24"/>
        </w:rPr>
      </w:pPr>
    </w:p>
    <w:p w:rsidR="00DE39D2" w:rsidRDefault="00DE39D2" w:rsidP="00D05DE3">
      <w:pPr>
        <w:spacing w:line="240" w:lineRule="auto"/>
        <w:jc w:val="both"/>
        <w:rPr>
          <w:color w:val="auto"/>
          <w:sz w:val="24"/>
          <w:szCs w:val="24"/>
        </w:rPr>
      </w:pPr>
    </w:p>
    <w:p w:rsidR="004D31D7" w:rsidRDefault="004D31D7" w:rsidP="00D05DE3">
      <w:pPr>
        <w:spacing w:line="240" w:lineRule="auto"/>
        <w:jc w:val="both"/>
        <w:rPr>
          <w:color w:val="auto"/>
          <w:sz w:val="24"/>
          <w:szCs w:val="24"/>
        </w:rPr>
      </w:pPr>
    </w:p>
    <w:p w:rsidR="000B16A8" w:rsidRDefault="000B16A8" w:rsidP="00D05DE3"/>
    <w:p w:rsidR="000B16A8" w:rsidRDefault="000B16A8" w:rsidP="000B16A8">
      <w:pPr>
        <w:pStyle w:val="Title"/>
        <w:rPr>
          <w:b/>
          <w:bCs/>
          <w:i/>
          <w:iCs/>
          <w:color w:val="0F243E" w:themeColor="text2" w:themeShade="80"/>
          <w:sz w:val="44"/>
          <w:szCs w:val="44"/>
        </w:rPr>
      </w:pPr>
      <w:r w:rsidRPr="002A44A5">
        <w:rPr>
          <w:b/>
          <w:bCs/>
          <w:i/>
          <w:iCs/>
          <w:color w:val="0F243E" w:themeColor="text2" w:themeShade="80"/>
          <w:sz w:val="44"/>
          <w:szCs w:val="44"/>
        </w:rPr>
        <w:t>Site Details:</w:t>
      </w:r>
    </w:p>
    <w:p w:rsidR="00A65CAA" w:rsidRDefault="00A65CAA" w:rsidP="00A65CAA">
      <w:pPr>
        <w:pStyle w:val="IntenseQuote"/>
        <w:ind w:left="0"/>
      </w:pPr>
      <w:r>
        <w:t>Primary Site:</w:t>
      </w:r>
    </w:p>
    <w:p w:rsidR="000B16A8" w:rsidRPr="005D6060" w:rsidRDefault="000B16A8" w:rsidP="000B16A8">
      <w:pPr>
        <w:spacing w:line="240" w:lineRule="auto"/>
        <w:jc w:val="both"/>
        <w:rPr>
          <w:color w:val="auto"/>
          <w:sz w:val="24"/>
          <w:szCs w:val="24"/>
        </w:rPr>
      </w:pPr>
      <w:r w:rsidRPr="005D6060">
        <w:rPr>
          <w:b/>
          <w:color w:val="auto"/>
          <w:sz w:val="24"/>
          <w:szCs w:val="24"/>
        </w:rPr>
        <w:t>Name of Company contacted:</w:t>
      </w:r>
      <w:r w:rsidRPr="005D6060">
        <w:rPr>
          <w:color w:val="auto"/>
          <w:sz w:val="24"/>
          <w:szCs w:val="24"/>
        </w:rPr>
        <w:t xml:space="preserve"> Circle Holdings Ltd</w:t>
      </w:r>
    </w:p>
    <w:p w:rsidR="000B16A8" w:rsidRPr="005D6060" w:rsidRDefault="000B16A8" w:rsidP="000B16A8">
      <w:pPr>
        <w:spacing w:line="240" w:lineRule="auto"/>
        <w:jc w:val="both"/>
        <w:rPr>
          <w:b/>
          <w:color w:val="auto"/>
          <w:sz w:val="24"/>
          <w:szCs w:val="24"/>
        </w:rPr>
      </w:pPr>
      <w:r w:rsidRPr="005D6060">
        <w:rPr>
          <w:b/>
          <w:color w:val="auto"/>
          <w:sz w:val="24"/>
          <w:szCs w:val="24"/>
        </w:rPr>
        <w:t>Address of site visited:</w:t>
      </w:r>
    </w:p>
    <w:p w:rsidR="000B16A8" w:rsidRPr="005D6060" w:rsidRDefault="000B16A8" w:rsidP="000B16A8">
      <w:pPr>
        <w:spacing w:line="240" w:lineRule="auto"/>
        <w:jc w:val="both"/>
        <w:rPr>
          <w:color w:val="auto"/>
          <w:sz w:val="24"/>
          <w:szCs w:val="24"/>
        </w:rPr>
      </w:pPr>
      <w:r w:rsidRPr="005D6060">
        <w:rPr>
          <w:color w:val="auto"/>
          <w:sz w:val="24"/>
          <w:szCs w:val="24"/>
        </w:rPr>
        <w:t xml:space="preserve">Circle </w:t>
      </w:r>
      <w:proofErr w:type="spellStart"/>
      <w:r>
        <w:rPr>
          <w:color w:val="auto"/>
          <w:sz w:val="24"/>
          <w:szCs w:val="24"/>
        </w:rPr>
        <w:t>Alo-Chaya</w:t>
      </w:r>
      <w:proofErr w:type="spellEnd"/>
      <w:r w:rsidRPr="005D6060">
        <w:rPr>
          <w:color w:val="auto"/>
          <w:sz w:val="24"/>
          <w:szCs w:val="24"/>
        </w:rPr>
        <w:t>,</w:t>
      </w:r>
    </w:p>
    <w:p w:rsidR="000B16A8" w:rsidRPr="005D6060" w:rsidRDefault="000B16A8" w:rsidP="000B16A8">
      <w:pPr>
        <w:spacing w:line="240" w:lineRule="auto"/>
        <w:jc w:val="both"/>
        <w:rPr>
          <w:color w:val="auto"/>
          <w:sz w:val="24"/>
          <w:szCs w:val="24"/>
        </w:rPr>
      </w:pPr>
      <w:r w:rsidRPr="005D6060">
        <w:rPr>
          <w:color w:val="auto"/>
          <w:sz w:val="24"/>
          <w:szCs w:val="24"/>
        </w:rPr>
        <w:t>7-storied residential apartment building,</w:t>
      </w:r>
    </w:p>
    <w:p w:rsidR="000B16A8" w:rsidRPr="005D6060" w:rsidRDefault="000B16A8" w:rsidP="000B16A8">
      <w:pPr>
        <w:spacing w:line="240" w:lineRule="auto"/>
        <w:jc w:val="both"/>
        <w:rPr>
          <w:color w:val="auto"/>
          <w:sz w:val="24"/>
          <w:szCs w:val="24"/>
        </w:rPr>
      </w:pPr>
      <w:r w:rsidRPr="005D6060">
        <w:rPr>
          <w:color w:val="auto"/>
          <w:sz w:val="24"/>
          <w:szCs w:val="24"/>
        </w:rPr>
        <w:t xml:space="preserve">Plot no.: 403 Block: C, </w:t>
      </w:r>
      <w:proofErr w:type="spellStart"/>
      <w:r w:rsidRPr="005D6060">
        <w:rPr>
          <w:color w:val="auto"/>
          <w:sz w:val="24"/>
          <w:szCs w:val="24"/>
        </w:rPr>
        <w:t>Malibag</w:t>
      </w:r>
      <w:proofErr w:type="spellEnd"/>
      <w:r w:rsidRPr="005D6060">
        <w:rPr>
          <w:color w:val="auto"/>
          <w:sz w:val="24"/>
          <w:szCs w:val="24"/>
        </w:rPr>
        <w:t>, Dhaka.</w:t>
      </w:r>
    </w:p>
    <w:p w:rsidR="000B16A8" w:rsidRPr="005D6060" w:rsidRDefault="000B16A8" w:rsidP="000B16A8">
      <w:pPr>
        <w:spacing w:line="240" w:lineRule="auto"/>
        <w:jc w:val="both"/>
        <w:rPr>
          <w:b/>
          <w:color w:val="auto"/>
          <w:sz w:val="24"/>
          <w:szCs w:val="24"/>
        </w:rPr>
      </w:pPr>
      <w:r w:rsidRPr="005D6060">
        <w:rPr>
          <w:b/>
          <w:color w:val="auto"/>
          <w:sz w:val="24"/>
          <w:szCs w:val="24"/>
        </w:rPr>
        <w:t>Details of the visited structure:</w:t>
      </w:r>
    </w:p>
    <w:p w:rsidR="000B16A8" w:rsidRPr="005D6060" w:rsidRDefault="000B16A8" w:rsidP="000B16A8">
      <w:pPr>
        <w:spacing w:line="240" w:lineRule="auto"/>
        <w:jc w:val="both"/>
        <w:rPr>
          <w:color w:val="auto"/>
          <w:sz w:val="24"/>
          <w:szCs w:val="24"/>
        </w:rPr>
      </w:pPr>
      <w:r w:rsidRPr="005D6060">
        <w:rPr>
          <w:color w:val="auto"/>
          <w:sz w:val="24"/>
          <w:szCs w:val="24"/>
        </w:rPr>
        <w:t>The entire structure is situated within an area of dimensions: 56’x47’ (</w:t>
      </w:r>
      <w:proofErr w:type="spellStart"/>
      <w:r w:rsidRPr="005D6060">
        <w:rPr>
          <w:color w:val="auto"/>
          <w:sz w:val="24"/>
          <w:szCs w:val="24"/>
        </w:rPr>
        <w:t>approx</w:t>
      </w:r>
      <w:proofErr w:type="spellEnd"/>
      <w:r w:rsidRPr="005D6060">
        <w:rPr>
          <w:color w:val="auto"/>
          <w:sz w:val="24"/>
          <w:szCs w:val="24"/>
        </w:rPr>
        <w:t>).</w:t>
      </w:r>
    </w:p>
    <w:p w:rsidR="000B16A8" w:rsidRPr="005D6060" w:rsidRDefault="000B16A8" w:rsidP="000B16A8">
      <w:pPr>
        <w:spacing w:line="240" w:lineRule="auto"/>
        <w:jc w:val="both"/>
        <w:rPr>
          <w:color w:val="auto"/>
          <w:sz w:val="24"/>
          <w:szCs w:val="24"/>
        </w:rPr>
      </w:pPr>
      <w:r>
        <w:rPr>
          <w:color w:val="auto"/>
          <w:sz w:val="24"/>
          <w:szCs w:val="24"/>
        </w:rPr>
        <w:t>During the visit</w:t>
      </w:r>
      <w:r w:rsidRPr="005D6060">
        <w:rPr>
          <w:color w:val="auto"/>
          <w:sz w:val="24"/>
          <w:szCs w:val="24"/>
        </w:rPr>
        <w:t xml:space="preserve">, stage by stage </w:t>
      </w:r>
      <w:r>
        <w:rPr>
          <w:color w:val="auto"/>
          <w:sz w:val="24"/>
          <w:szCs w:val="24"/>
        </w:rPr>
        <w:t xml:space="preserve">plastering of </w:t>
      </w:r>
      <w:r w:rsidRPr="005D6060">
        <w:rPr>
          <w:color w:val="auto"/>
          <w:sz w:val="24"/>
          <w:szCs w:val="24"/>
        </w:rPr>
        <w:t xml:space="preserve">the </w:t>
      </w:r>
      <w:r>
        <w:rPr>
          <w:color w:val="auto"/>
          <w:sz w:val="24"/>
          <w:szCs w:val="24"/>
        </w:rPr>
        <w:t>inner wall at the southern of the third floor was</w:t>
      </w:r>
      <w:r w:rsidRPr="005D6060">
        <w:rPr>
          <w:color w:val="auto"/>
          <w:sz w:val="24"/>
          <w:szCs w:val="24"/>
        </w:rPr>
        <w:t xml:space="preserve"> photographed. In addition, some photographs of the other </w:t>
      </w:r>
      <w:r>
        <w:rPr>
          <w:color w:val="auto"/>
          <w:sz w:val="24"/>
          <w:szCs w:val="24"/>
        </w:rPr>
        <w:t>plastering elements and important portions</w:t>
      </w:r>
      <w:r w:rsidRPr="005D6060">
        <w:rPr>
          <w:color w:val="auto"/>
          <w:sz w:val="24"/>
          <w:szCs w:val="24"/>
        </w:rPr>
        <w:t xml:space="preserve"> were also taken.</w:t>
      </w:r>
    </w:p>
    <w:p w:rsidR="000B16A8" w:rsidRPr="005D6060" w:rsidRDefault="000B16A8" w:rsidP="000B16A8">
      <w:pPr>
        <w:spacing w:line="240" w:lineRule="auto"/>
        <w:jc w:val="both"/>
        <w:rPr>
          <w:color w:val="auto"/>
          <w:sz w:val="24"/>
          <w:szCs w:val="24"/>
        </w:rPr>
      </w:pPr>
      <w:r w:rsidRPr="005D6060">
        <w:rPr>
          <w:color w:val="auto"/>
          <w:sz w:val="24"/>
          <w:szCs w:val="24"/>
        </w:rPr>
        <w:t xml:space="preserve">During the visit, </w:t>
      </w:r>
      <w:r>
        <w:rPr>
          <w:color w:val="auto"/>
          <w:sz w:val="24"/>
          <w:szCs w:val="24"/>
        </w:rPr>
        <w:t>the site engineers from</w:t>
      </w:r>
      <w:r w:rsidRPr="005D6060">
        <w:rPr>
          <w:color w:val="auto"/>
          <w:sz w:val="24"/>
          <w:szCs w:val="24"/>
        </w:rPr>
        <w:t xml:space="preserve"> Circle Holdings Ltd, gave us a briefing on the overall step-by-step </w:t>
      </w:r>
      <w:r>
        <w:rPr>
          <w:color w:val="auto"/>
          <w:sz w:val="24"/>
          <w:szCs w:val="24"/>
        </w:rPr>
        <w:t>plastering</w:t>
      </w:r>
      <w:r w:rsidRPr="005D6060">
        <w:rPr>
          <w:color w:val="auto"/>
          <w:sz w:val="24"/>
          <w:szCs w:val="24"/>
        </w:rPr>
        <w:t xml:space="preserve"> procedures, types, designs, miscellaneous points to remember, precautionary measures etc. related to </w:t>
      </w:r>
      <w:r>
        <w:rPr>
          <w:color w:val="auto"/>
          <w:sz w:val="24"/>
          <w:szCs w:val="24"/>
        </w:rPr>
        <w:t>plastering</w:t>
      </w:r>
      <w:r w:rsidRPr="005D6060">
        <w:rPr>
          <w:color w:val="auto"/>
          <w:sz w:val="24"/>
          <w:szCs w:val="24"/>
        </w:rPr>
        <w:t xml:space="preserve"> of </w:t>
      </w:r>
      <w:r>
        <w:rPr>
          <w:color w:val="auto"/>
          <w:sz w:val="24"/>
          <w:szCs w:val="24"/>
        </w:rPr>
        <w:t>inner walls, outer walls, slabs, and beam-column joints</w:t>
      </w:r>
      <w:r w:rsidRPr="005D6060">
        <w:rPr>
          <w:color w:val="auto"/>
          <w:sz w:val="24"/>
          <w:szCs w:val="24"/>
        </w:rPr>
        <w:t xml:space="preserve"> of buildings. Furthermore we were provided a copy of general notes, detailed designs used in the concerned structure, and a copy of the foundation layout </w:t>
      </w:r>
    </w:p>
    <w:p w:rsidR="00A65CAA" w:rsidRDefault="00A65CAA" w:rsidP="00A65CAA">
      <w:pPr>
        <w:pStyle w:val="IntenseQuote"/>
        <w:ind w:left="0"/>
      </w:pPr>
      <w:r>
        <w:t>Secondary Sites:</w:t>
      </w:r>
    </w:p>
    <w:p w:rsidR="000B16A8" w:rsidRPr="00D1355B" w:rsidRDefault="007E5EAB" w:rsidP="007B5EA7">
      <w:pPr>
        <w:pStyle w:val="ListParagraph"/>
        <w:numPr>
          <w:ilvl w:val="3"/>
          <w:numId w:val="14"/>
        </w:numPr>
        <w:rPr>
          <w:rFonts w:asciiTheme="majorHAnsi" w:hAnsiTheme="majorHAnsi"/>
        </w:rPr>
      </w:pPr>
      <w:r w:rsidRPr="00D1355B">
        <w:rPr>
          <w:rFonts w:asciiTheme="majorHAnsi" w:hAnsiTheme="majorHAnsi"/>
        </w:rPr>
        <w:t xml:space="preserve">47/1, </w:t>
      </w:r>
      <w:proofErr w:type="spellStart"/>
      <w:r w:rsidRPr="00D1355B">
        <w:rPr>
          <w:rFonts w:asciiTheme="majorHAnsi" w:hAnsiTheme="majorHAnsi"/>
        </w:rPr>
        <w:t>Azgerlane</w:t>
      </w:r>
      <w:proofErr w:type="spellEnd"/>
      <w:r w:rsidRPr="00D1355B">
        <w:rPr>
          <w:rFonts w:asciiTheme="majorHAnsi" w:hAnsiTheme="majorHAnsi"/>
        </w:rPr>
        <w:t xml:space="preserve">, </w:t>
      </w:r>
      <w:proofErr w:type="spellStart"/>
      <w:r w:rsidRPr="00D1355B">
        <w:rPr>
          <w:rFonts w:asciiTheme="majorHAnsi" w:hAnsiTheme="majorHAnsi"/>
        </w:rPr>
        <w:t>Lalbagh</w:t>
      </w:r>
      <w:proofErr w:type="spellEnd"/>
      <w:r w:rsidRPr="00D1355B">
        <w:rPr>
          <w:rFonts w:asciiTheme="majorHAnsi" w:hAnsiTheme="majorHAnsi"/>
        </w:rPr>
        <w:t>, Dhaka.</w:t>
      </w:r>
    </w:p>
    <w:p w:rsidR="00A65CAA" w:rsidRPr="00D1355B" w:rsidRDefault="00A65CAA" w:rsidP="007B5EA7">
      <w:pPr>
        <w:pStyle w:val="ListParagraph"/>
        <w:numPr>
          <w:ilvl w:val="3"/>
          <w:numId w:val="14"/>
        </w:numPr>
        <w:rPr>
          <w:rFonts w:asciiTheme="majorHAnsi" w:hAnsiTheme="majorHAnsi"/>
        </w:rPr>
      </w:pPr>
      <w:r w:rsidRPr="00D1355B">
        <w:rPr>
          <w:rFonts w:asciiTheme="majorHAnsi" w:hAnsiTheme="majorHAnsi"/>
        </w:rPr>
        <w:t xml:space="preserve">36\2 Haji </w:t>
      </w:r>
      <w:proofErr w:type="spellStart"/>
      <w:r w:rsidRPr="00D1355B">
        <w:rPr>
          <w:rFonts w:asciiTheme="majorHAnsi" w:hAnsiTheme="majorHAnsi"/>
        </w:rPr>
        <w:t>Balu</w:t>
      </w:r>
      <w:proofErr w:type="spellEnd"/>
      <w:r w:rsidRPr="00D1355B">
        <w:rPr>
          <w:rFonts w:asciiTheme="majorHAnsi" w:hAnsiTheme="majorHAnsi"/>
        </w:rPr>
        <w:t xml:space="preserve"> </w:t>
      </w:r>
      <w:r w:rsidR="007E5EAB" w:rsidRPr="00D1355B">
        <w:rPr>
          <w:rFonts w:asciiTheme="majorHAnsi" w:hAnsiTheme="majorHAnsi"/>
        </w:rPr>
        <w:t xml:space="preserve">Road, </w:t>
      </w:r>
      <w:proofErr w:type="spellStart"/>
      <w:r w:rsidR="007E5EAB" w:rsidRPr="00D1355B">
        <w:rPr>
          <w:rFonts w:asciiTheme="majorHAnsi" w:hAnsiTheme="majorHAnsi"/>
        </w:rPr>
        <w:t>Rahmatgong</w:t>
      </w:r>
      <w:proofErr w:type="spellEnd"/>
      <w:r w:rsidR="00C538FF" w:rsidRPr="00D1355B">
        <w:rPr>
          <w:rFonts w:asciiTheme="majorHAnsi" w:hAnsiTheme="majorHAnsi"/>
        </w:rPr>
        <w:t xml:space="preserve">, </w:t>
      </w:r>
      <w:proofErr w:type="spellStart"/>
      <w:r w:rsidR="00C538FF" w:rsidRPr="00D1355B">
        <w:rPr>
          <w:rFonts w:asciiTheme="majorHAnsi" w:hAnsiTheme="majorHAnsi"/>
        </w:rPr>
        <w:t>Lalbagh</w:t>
      </w:r>
      <w:proofErr w:type="spellEnd"/>
      <w:r w:rsidR="007E5EAB" w:rsidRPr="00D1355B">
        <w:rPr>
          <w:rFonts w:asciiTheme="majorHAnsi" w:hAnsiTheme="majorHAnsi"/>
        </w:rPr>
        <w:t>, Dhaka.</w:t>
      </w:r>
    </w:p>
    <w:p w:rsidR="000650D9" w:rsidRPr="00D1355B" w:rsidRDefault="007E5EAB" w:rsidP="007B5EA7">
      <w:pPr>
        <w:pStyle w:val="ListParagraph"/>
        <w:numPr>
          <w:ilvl w:val="3"/>
          <w:numId w:val="14"/>
        </w:numPr>
        <w:rPr>
          <w:rFonts w:asciiTheme="majorHAnsi" w:hAnsiTheme="majorHAnsi"/>
        </w:rPr>
      </w:pPr>
      <w:r w:rsidRPr="00D1355B">
        <w:rPr>
          <w:rFonts w:asciiTheme="majorHAnsi" w:hAnsiTheme="majorHAnsi"/>
        </w:rPr>
        <w:t xml:space="preserve">103 No. </w:t>
      </w:r>
      <w:proofErr w:type="spellStart"/>
      <w:r w:rsidRPr="00D1355B">
        <w:rPr>
          <w:rFonts w:asciiTheme="majorHAnsi" w:hAnsiTheme="majorHAnsi"/>
        </w:rPr>
        <w:t>Urdo</w:t>
      </w:r>
      <w:proofErr w:type="spellEnd"/>
      <w:r w:rsidRPr="00D1355B">
        <w:rPr>
          <w:rFonts w:asciiTheme="majorHAnsi" w:hAnsiTheme="majorHAnsi"/>
        </w:rPr>
        <w:t xml:space="preserve"> Road</w:t>
      </w:r>
      <w:r w:rsidR="000650D9" w:rsidRPr="00D1355B">
        <w:rPr>
          <w:rFonts w:asciiTheme="majorHAnsi" w:hAnsiTheme="majorHAnsi"/>
        </w:rPr>
        <w:t xml:space="preserve">, </w:t>
      </w:r>
      <w:r w:rsidRPr="00D1355B">
        <w:rPr>
          <w:rFonts w:asciiTheme="majorHAnsi" w:hAnsiTheme="majorHAnsi"/>
        </w:rPr>
        <w:t>Dhaka.</w:t>
      </w:r>
    </w:p>
    <w:p w:rsidR="00A65CAA" w:rsidRDefault="00A65CAA" w:rsidP="00A65CAA">
      <w:pPr>
        <w:pStyle w:val="ListParagraph"/>
        <w:ind w:left="4230"/>
      </w:pPr>
    </w:p>
    <w:p w:rsidR="00A65CAA" w:rsidRPr="00D05DE3" w:rsidRDefault="00A65CAA" w:rsidP="00A65CAA">
      <w:pPr>
        <w:pStyle w:val="ListParagraph"/>
        <w:ind w:left="4230"/>
      </w:pPr>
    </w:p>
    <w:sectPr w:rsidR="00A65CAA" w:rsidRPr="00D05DE3" w:rsidSect="00A05D04">
      <w:footerReference w:type="default" r:id="rId31"/>
      <w:pgSz w:w="11907" w:h="16839" w:code="9"/>
      <w:pgMar w:top="1440" w:right="1440" w:bottom="993" w:left="1440" w:header="720" w:footer="720" w:gutter="0"/>
      <w:cols w:space="720"/>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DB9" w:rsidRDefault="00974DB9" w:rsidP="00D05DE3">
      <w:pPr>
        <w:spacing w:after="0" w:line="240" w:lineRule="auto"/>
      </w:pPr>
      <w:r>
        <w:separator/>
      </w:r>
    </w:p>
  </w:endnote>
  <w:endnote w:type="continuationSeparator" w:id="0">
    <w:p w:rsidR="00974DB9" w:rsidRDefault="00974DB9" w:rsidP="00D05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rinda">
    <w:panose1 w:val="020B0502040204020203"/>
    <w:charset w:val="00"/>
    <w:family w:val="auto"/>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4219929"/>
      <w:docPartObj>
        <w:docPartGallery w:val="Page Numbers (Bottom of Page)"/>
        <w:docPartUnique/>
      </w:docPartObj>
    </w:sdtPr>
    <w:sdtEndPr/>
    <w:sdtContent>
      <w:p w:rsidR="001F51BA" w:rsidRDefault="001F51BA">
        <w:pPr>
          <w:pStyle w:val="Footer"/>
          <w:jc w:val="right"/>
        </w:pPr>
        <w:r>
          <w:t xml:space="preserve">Page | </w:t>
        </w:r>
        <w:r>
          <w:fldChar w:fldCharType="begin"/>
        </w:r>
        <w:r>
          <w:instrText xml:space="preserve"> PAGE   \* MERGEFORMAT </w:instrText>
        </w:r>
        <w:r>
          <w:fldChar w:fldCharType="separate"/>
        </w:r>
        <w:r w:rsidR="00D1355B">
          <w:rPr>
            <w:noProof/>
          </w:rPr>
          <w:t>7</w:t>
        </w:r>
        <w:r>
          <w:rPr>
            <w:noProof/>
          </w:rPr>
          <w:fldChar w:fldCharType="end"/>
        </w:r>
        <w:r>
          <w:t xml:space="preserve"> </w:t>
        </w:r>
      </w:p>
    </w:sdtContent>
  </w:sdt>
  <w:p w:rsidR="001F51BA" w:rsidRDefault="001F51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DB9" w:rsidRDefault="00974DB9" w:rsidP="00D05DE3">
      <w:pPr>
        <w:spacing w:after="0" w:line="240" w:lineRule="auto"/>
      </w:pPr>
      <w:r>
        <w:separator/>
      </w:r>
    </w:p>
  </w:footnote>
  <w:footnote w:type="continuationSeparator" w:id="0">
    <w:p w:rsidR="00974DB9" w:rsidRDefault="00974DB9" w:rsidP="00D05D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8.25pt;height:8.25pt" o:bullet="t">
        <v:imagedata r:id="rId1" o:title="BD14830_"/>
      </v:shape>
    </w:pict>
  </w:numPicBullet>
  <w:numPicBullet w:numPicBulletId="1">
    <w:pict>
      <v:shape id="_x0000_i1053" type="#_x0000_t75" style="width:12pt;height:12pt" o:bullet="t">
        <v:imagedata r:id="rId2" o:title="mso7A58"/>
      </v:shape>
    </w:pict>
  </w:numPicBullet>
  <w:abstractNum w:abstractNumId="0">
    <w:nsid w:val="0A2E386F"/>
    <w:multiLevelType w:val="hybridMultilevel"/>
    <w:tmpl w:val="37923FC8"/>
    <w:lvl w:ilvl="0" w:tplc="DAA43E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5B7D50"/>
    <w:multiLevelType w:val="hybridMultilevel"/>
    <w:tmpl w:val="5F0CB42A"/>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4E0C5D"/>
    <w:multiLevelType w:val="hybridMultilevel"/>
    <w:tmpl w:val="0E509038"/>
    <w:lvl w:ilvl="0" w:tplc="377AC27E">
      <w:start w:val="1"/>
      <w:numFmt w:val="lowerRoman"/>
      <w:lvlText w:val="%1)"/>
      <w:lvlJc w:val="right"/>
      <w:pPr>
        <w:tabs>
          <w:tab w:val="num" w:pos="720"/>
        </w:tabs>
        <w:ind w:left="720" w:hanging="360"/>
      </w:pPr>
    </w:lvl>
    <w:lvl w:ilvl="1" w:tplc="F4146C9E" w:tentative="1">
      <w:start w:val="1"/>
      <w:numFmt w:val="lowerRoman"/>
      <w:lvlText w:val="%2)"/>
      <w:lvlJc w:val="right"/>
      <w:pPr>
        <w:tabs>
          <w:tab w:val="num" w:pos="1440"/>
        </w:tabs>
        <w:ind w:left="1440" w:hanging="360"/>
      </w:pPr>
    </w:lvl>
    <w:lvl w:ilvl="2" w:tplc="65A278CE" w:tentative="1">
      <w:start w:val="1"/>
      <w:numFmt w:val="lowerRoman"/>
      <w:lvlText w:val="%3)"/>
      <w:lvlJc w:val="right"/>
      <w:pPr>
        <w:tabs>
          <w:tab w:val="num" w:pos="2160"/>
        </w:tabs>
        <w:ind w:left="2160" w:hanging="360"/>
      </w:pPr>
    </w:lvl>
    <w:lvl w:ilvl="3" w:tplc="E042DF82" w:tentative="1">
      <w:start w:val="1"/>
      <w:numFmt w:val="lowerRoman"/>
      <w:lvlText w:val="%4)"/>
      <w:lvlJc w:val="right"/>
      <w:pPr>
        <w:tabs>
          <w:tab w:val="num" w:pos="2880"/>
        </w:tabs>
        <w:ind w:left="2880" w:hanging="360"/>
      </w:pPr>
    </w:lvl>
    <w:lvl w:ilvl="4" w:tplc="026A0340" w:tentative="1">
      <w:start w:val="1"/>
      <w:numFmt w:val="lowerRoman"/>
      <w:lvlText w:val="%5)"/>
      <w:lvlJc w:val="right"/>
      <w:pPr>
        <w:tabs>
          <w:tab w:val="num" w:pos="3600"/>
        </w:tabs>
        <w:ind w:left="3600" w:hanging="360"/>
      </w:pPr>
    </w:lvl>
    <w:lvl w:ilvl="5" w:tplc="19BA46B2" w:tentative="1">
      <w:start w:val="1"/>
      <w:numFmt w:val="lowerRoman"/>
      <w:lvlText w:val="%6)"/>
      <w:lvlJc w:val="right"/>
      <w:pPr>
        <w:tabs>
          <w:tab w:val="num" w:pos="4320"/>
        </w:tabs>
        <w:ind w:left="4320" w:hanging="360"/>
      </w:pPr>
    </w:lvl>
    <w:lvl w:ilvl="6" w:tplc="82CEB3C8" w:tentative="1">
      <w:start w:val="1"/>
      <w:numFmt w:val="lowerRoman"/>
      <w:lvlText w:val="%7)"/>
      <w:lvlJc w:val="right"/>
      <w:pPr>
        <w:tabs>
          <w:tab w:val="num" w:pos="5040"/>
        </w:tabs>
        <w:ind w:left="5040" w:hanging="360"/>
      </w:pPr>
    </w:lvl>
    <w:lvl w:ilvl="7" w:tplc="AA10B238" w:tentative="1">
      <w:start w:val="1"/>
      <w:numFmt w:val="lowerRoman"/>
      <w:lvlText w:val="%8)"/>
      <w:lvlJc w:val="right"/>
      <w:pPr>
        <w:tabs>
          <w:tab w:val="num" w:pos="5760"/>
        </w:tabs>
        <w:ind w:left="5760" w:hanging="360"/>
      </w:pPr>
    </w:lvl>
    <w:lvl w:ilvl="8" w:tplc="7A129602" w:tentative="1">
      <w:start w:val="1"/>
      <w:numFmt w:val="lowerRoman"/>
      <w:lvlText w:val="%9)"/>
      <w:lvlJc w:val="right"/>
      <w:pPr>
        <w:tabs>
          <w:tab w:val="num" w:pos="6480"/>
        </w:tabs>
        <w:ind w:left="6480" w:hanging="360"/>
      </w:pPr>
    </w:lvl>
  </w:abstractNum>
  <w:abstractNum w:abstractNumId="3">
    <w:nsid w:val="0F085F3F"/>
    <w:multiLevelType w:val="hybridMultilevel"/>
    <w:tmpl w:val="B37655C0"/>
    <w:lvl w:ilvl="0" w:tplc="26980320">
      <w:start w:val="1"/>
      <w:numFmt w:val="bullet"/>
      <w:lvlText w:val=""/>
      <w:lvlPicBulletId w:val="0"/>
      <w:lvlJc w:val="left"/>
      <w:pPr>
        <w:ind w:left="720" w:hanging="360"/>
      </w:pPr>
      <w:rPr>
        <w:rFonts w:ascii="Symbol" w:hAnsi="Symbol"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FB29F1"/>
    <w:multiLevelType w:val="hybridMultilevel"/>
    <w:tmpl w:val="6C62429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C242B7"/>
    <w:multiLevelType w:val="hybridMultilevel"/>
    <w:tmpl w:val="C462A126"/>
    <w:lvl w:ilvl="0" w:tplc="B32C19DA">
      <w:start w:val="1"/>
      <w:numFmt w:val="bullet"/>
      <w:lvlText w:val=""/>
      <w:lvlPicBulletId w:val="0"/>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191918"/>
    <w:multiLevelType w:val="hybridMultilevel"/>
    <w:tmpl w:val="74869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34C51FB0"/>
    <w:multiLevelType w:val="hybridMultilevel"/>
    <w:tmpl w:val="6AD86C5A"/>
    <w:lvl w:ilvl="0" w:tplc="F00A30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985EFC"/>
    <w:multiLevelType w:val="hybridMultilevel"/>
    <w:tmpl w:val="7256E438"/>
    <w:lvl w:ilvl="0" w:tplc="C3DECC6E">
      <w:start w:val="1"/>
      <w:numFmt w:val="bullet"/>
      <w:lvlText w:val=""/>
      <w:lvlJc w:val="left"/>
      <w:pPr>
        <w:tabs>
          <w:tab w:val="num" w:pos="720"/>
        </w:tabs>
        <w:ind w:left="720" w:hanging="360"/>
      </w:pPr>
      <w:rPr>
        <w:rFonts w:ascii="Wingdings" w:hAnsi="Wingdings" w:hint="default"/>
      </w:rPr>
    </w:lvl>
    <w:lvl w:ilvl="1" w:tplc="501EE25C" w:tentative="1">
      <w:start w:val="1"/>
      <w:numFmt w:val="bullet"/>
      <w:lvlText w:val=""/>
      <w:lvlJc w:val="left"/>
      <w:pPr>
        <w:tabs>
          <w:tab w:val="num" w:pos="1440"/>
        </w:tabs>
        <w:ind w:left="1440" w:hanging="360"/>
      </w:pPr>
      <w:rPr>
        <w:rFonts w:ascii="Wingdings" w:hAnsi="Wingdings" w:hint="default"/>
      </w:rPr>
    </w:lvl>
    <w:lvl w:ilvl="2" w:tplc="61206226" w:tentative="1">
      <w:start w:val="1"/>
      <w:numFmt w:val="bullet"/>
      <w:lvlText w:val=""/>
      <w:lvlJc w:val="left"/>
      <w:pPr>
        <w:tabs>
          <w:tab w:val="num" w:pos="2160"/>
        </w:tabs>
        <w:ind w:left="2160" w:hanging="360"/>
      </w:pPr>
      <w:rPr>
        <w:rFonts w:ascii="Wingdings" w:hAnsi="Wingdings" w:hint="default"/>
      </w:rPr>
    </w:lvl>
    <w:lvl w:ilvl="3" w:tplc="A3F67EF0" w:tentative="1">
      <w:start w:val="1"/>
      <w:numFmt w:val="bullet"/>
      <w:lvlText w:val=""/>
      <w:lvlJc w:val="left"/>
      <w:pPr>
        <w:tabs>
          <w:tab w:val="num" w:pos="2880"/>
        </w:tabs>
        <w:ind w:left="2880" w:hanging="360"/>
      </w:pPr>
      <w:rPr>
        <w:rFonts w:ascii="Wingdings" w:hAnsi="Wingdings" w:hint="default"/>
      </w:rPr>
    </w:lvl>
    <w:lvl w:ilvl="4" w:tplc="3BB4C0F4" w:tentative="1">
      <w:start w:val="1"/>
      <w:numFmt w:val="bullet"/>
      <w:lvlText w:val=""/>
      <w:lvlJc w:val="left"/>
      <w:pPr>
        <w:tabs>
          <w:tab w:val="num" w:pos="3600"/>
        </w:tabs>
        <w:ind w:left="3600" w:hanging="360"/>
      </w:pPr>
      <w:rPr>
        <w:rFonts w:ascii="Wingdings" w:hAnsi="Wingdings" w:hint="default"/>
      </w:rPr>
    </w:lvl>
    <w:lvl w:ilvl="5" w:tplc="F6E4433C" w:tentative="1">
      <w:start w:val="1"/>
      <w:numFmt w:val="bullet"/>
      <w:lvlText w:val=""/>
      <w:lvlJc w:val="left"/>
      <w:pPr>
        <w:tabs>
          <w:tab w:val="num" w:pos="4320"/>
        </w:tabs>
        <w:ind w:left="4320" w:hanging="360"/>
      </w:pPr>
      <w:rPr>
        <w:rFonts w:ascii="Wingdings" w:hAnsi="Wingdings" w:hint="default"/>
      </w:rPr>
    </w:lvl>
    <w:lvl w:ilvl="6" w:tplc="B8D44DCC" w:tentative="1">
      <w:start w:val="1"/>
      <w:numFmt w:val="bullet"/>
      <w:lvlText w:val=""/>
      <w:lvlJc w:val="left"/>
      <w:pPr>
        <w:tabs>
          <w:tab w:val="num" w:pos="5040"/>
        </w:tabs>
        <w:ind w:left="5040" w:hanging="360"/>
      </w:pPr>
      <w:rPr>
        <w:rFonts w:ascii="Wingdings" w:hAnsi="Wingdings" w:hint="default"/>
      </w:rPr>
    </w:lvl>
    <w:lvl w:ilvl="7" w:tplc="0C22D0A6" w:tentative="1">
      <w:start w:val="1"/>
      <w:numFmt w:val="bullet"/>
      <w:lvlText w:val=""/>
      <w:lvlJc w:val="left"/>
      <w:pPr>
        <w:tabs>
          <w:tab w:val="num" w:pos="5760"/>
        </w:tabs>
        <w:ind w:left="5760" w:hanging="360"/>
      </w:pPr>
      <w:rPr>
        <w:rFonts w:ascii="Wingdings" w:hAnsi="Wingdings" w:hint="default"/>
      </w:rPr>
    </w:lvl>
    <w:lvl w:ilvl="8" w:tplc="164CB100" w:tentative="1">
      <w:start w:val="1"/>
      <w:numFmt w:val="bullet"/>
      <w:lvlText w:val=""/>
      <w:lvlJc w:val="left"/>
      <w:pPr>
        <w:tabs>
          <w:tab w:val="num" w:pos="6480"/>
        </w:tabs>
        <w:ind w:left="6480" w:hanging="360"/>
      </w:pPr>
      <w:rPr>
        <w:rFonts w:ascii="Wingdings" w:hAnsi="Wingdings" w:hint="default"/>
      </w:rPr>
    </w:lvl>
  </w:abstractNum>
  <w:abstractNum w:abstractNumId="9">
    <w:nsid w:val="46F865CD"/>
    <w:multiLevelType w:val="hybridMultilevel"/>
    <w:tmpl w:val="8C4835BC"/>
    <w:lvl w:ilvl="0" w:tplc="1CFEA7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383469"/>
    <w:multiLevelType w:val="hybridMultilevel"/>
    <w:tmpl w:val="B442FF18"/>
    <w:lvl w:ilvl="0" w:tplc="04090007">
      <w:start w:val="1"/>
      <w:numFmt w:val="bullet"/>
      <w:lvlText w:val=""/>
      <w:lvlPicBulletId w:val="1"/>
      <w:lvlJc w:val="left"/>
      <w:pPr>
        <w:ind w:left="1223" w:hanging="360"/>
      </w:pPr>
      <w:rPr>
        <w:rFonts w:ascii="Symbol" w:hAnsi="Symbol" w:hint="default"/>
      </w:rPr>
    </w:lvl>
    <w:lvl w:ilvl="1" w:tplc="04090003" w:tentative="1">
      <w:start w:val="1"/>
      <w:numFmt w:val="bullet"/>
      <w:lvlText w:val="o"/>
      <w:lvlJc w:val="left"/>
      <w:pPr>
        <w:ind w:left="1943" w:hanging="360"/>
      </w:pPr>
      <w:rPr>
        <w:rFonts w:ascii="Courier New" w:hAnsi="Courier New" w:cs="Courier New" w:hint="default"/>
      </w:rPr>
    </w:lvl>
    <w:lvl w:ilvl="2" w:tplc="04090005" w:tentative="1">
      <w:start w:val="1"/>
      <w:numFmt w:val="bullet"/>
      <w:lvlText w:val=""/>
      <w:lvlJc w:val="left"/>
      <w:pPr>
        <w:ind w:left="2663" w:hanging="360"/>
      </w:pPr>
      <w:rPr>
        <w:rFonts w:ascii="Wingdings" w:hAnsi="Wingdings" w:hint="default"/>
      </w:rPr>
    </w:lvl>
    <w:lvl w:ilvl="3" w:tplc="04090001" w:tentative="1">
      <w:start w:val="1"/>
      <w:numFmt w:val="bullet"/>
      <w:lvlText w:val=""/>
      <w:lvlJc w:val="left"/>
      <w:pPr>
        <w:ind w:left="3383" w:hanging="360"/>
      </w:pPr>
      <w:rPr>
        <w:rFonts w:ascii="Symbol" w:hAnsi="Symbol" w:hint="default"/>
      </w:rPr>
    </w:lvl>
    <w:lvl w:ilvl="4" w:tplc="04090003" w:tentative="1">
      <w:start w:val="1"/>
      <w:numFmt w:val="bullet"/>
      <w:lvlText w:val="o"/>
      <w:lvlJc w:val="left"/>
      <w:pPr>
        <w:ind w:left="4103" w:hanging="360"/>
      </w:pPr>
      <w:rPr>
        <w:rFonts w:ascii="Courier New" w:hAnsi="Courier New" w:cs="Courier New" w:hint="default"/>
      </w:rPr>
    </w:lvl>
    <w:lvl w:ilvl="5" w:tplc="04090005" w:tentative="1">
      <w:start w:val="1"/>
      <w:numFmt w:val="bullet"/>
      <w:lvlText w:val=""/>
      <w:lvlJc w:val="left"/>
      <w:pPr>
        <w:ind w:left="4823" w:hanging="360"/>
      </w:pPr>
      <w:rPr>
        <w:rFonts w:ascii="Wingdings" w:hAnsi="Wingdings" w:hint="default"/>
      </w:rPr>
    </w:lvl>
    <w:lvl w:ilvl="6" w:tplc="04090001" w:tentative="1">
      <w:start w:val="1"/>
      <w:numFmt w:val="bullet"/>
      <w:lvlText w:val=""/>
      <w:lvlJc w:val="left"/>
      <w:pPr>
        <w:ind w:left="5543" w:hanging="360"/>
      </w:pPr>
      <w:rPr>
        <w:rFonts w:ascii="Symbol" w:hAnsi="Symbol" w:hint="default"/>
      </w:rPr>
    </w:lvl>
    <w:lvl w:ilvl="7" w:tplc="04090003" w:tentative="1">
      <w:start w:val="1"/>
      <w:numFmt w:val="bullet"/>
      <w:lvlText w:val="o"/>
      <w:lvlJc w:val="left"/>
      <w:pPr>
        <w:ind w:left="6263" w:hanging="360"/>
      </w:pPr>
      <w:rPr>
        <w:rFonts w:ascii="Courier New" w:hAnsi="Courier New" w:cs="Courier New" w:hint="default"/>
      </w:rPr>
    </w:lvl>
    <w:lvl w:ilvl="8" w:tplc="04090005" w:tentative="1">
      <w:start w:val="1"/>
      <w:numFmt w:val="bullet"/>
      <w:lvlText w:val=""/>
      <w:lvlJc w:val="left"/>
      <w:pPr>
        <w:ind w:left="6983" w:hanging="360"/>
      </w:pPr>
      <w:rPr>
        <w:rFonts w:ascii="Wingdings" w:hAnsi="Wingdings" w:hint="default"/>
      </w:rPr>
    </w:lvl>
  </w:abstractNum>
  <w:abstractNum w:abstractNumId="11">
    <w:nsid w:val="5B2031FD"/>
    <w:multiLevelType w:val="hybridMultilevel"/>
    <w:tmpl w:val="F2180482"/>
    <w:lvl w:ilvl="0" w:tplc="5D063EDA">
      <w:start w:val="1"/>
      <w:numFmt w:val="bullet"/>
      <w:lvlText w:val=""/>
      <w:lvlJc w:val="left"/>
      <w:pPr>
        <w:tabs>
          <w:tab w:val="num" w:pos="720"/>
        </w:tabs>
        <w:ind w:left="720" w:hanging="360"/>
      </w:pPr>
      <w:rPr>
        <w:rFonts w:ascii="Wingdings" w:hAnsi="Wingdings" w:hint="default"/>
      </w:rPr>
    </w:lvl>
    <w:lvl w:ilvl="1" w:tplc="9F16A7C6" w:tentative="1">
      <w:start w:val="1"/>
      <w:numFmt w:val="bullet"/>
      <w:lvlText w:val=""/>
      <w:lvlJc w:val="left"/>
      <w:pPr>
        <w:tabs>
          <w:tab w:val="num" w:pos="1440"/>
        </w:tabs>
        <w:ind w:left="1440" w:hanging="360"/>
      </w:pPr>
      <w:rPr>
        <w:rFonts w:ascii="Wingdings" w:hAnsi="Wingdings" w:hint="default"/>
      </w:rPr>
    </w:lvl>
    <w:lvl w:ilvl="2" w:tplc="E7F6864A" w:tentative="1">
      <w:start w:val="1"/>
      <w:numFmt w:val="bullet"/>
      <w:lvlText w:val=""/>
      <w:lvlJc w:val="left"/>
      <w:pPr>
        <w:tabs>
          <w:tab w:val="num" w:pos="2160"/>
        </w:tabs>
        <w:ind w:left="2160" w:hanging="360"/>
      </w:pPr>
      <w:rPr>
        <w:rFonts w:ascii="Wingdings" w:hAnsi="Wingdings" w:hint="default"/>
      </w:rPr>
    </w:lvl>
    <w:lvl w:ilvl="3" w:tplc="26F25706" w:tentative="1">
      <w:start w:val="1"/>
      <w:numFmt w:val="bullet"/>
      <w:lvlText w:val=""/>
      <w:lvlJc w:val="left"/>
      <w:pPr>
        <w:tabs>
          <w:tab w:val="num" w:pos="2880"/>
        </w:tabs>
        <w:ind w:left="2880" w:hanging="360"/>
      </w:pPr>
      <w:rPr>
        <w:rFonts w:ascii="Wingdings" w:hAnsi="Wingdings" w:hint="default"/>
      </w:rPr>
    </w:lvl>
    <w:lvl w:ilvl="4" w:tplc="E5463652" w:tentative="1">
      <w:start w:val="1"/>
      <w:numFmt w:val="bullet"/>
      <w:lvlText w:val=""/>
      <w:lvlJc w:val="left"/>
      <w:pPr>
        <w:tabs>
          <w:tab w:val="num" w:pos="3600"/>
        </w:tabs>
        <w:ind w:left="3600" w:hanging="360"/>
      </w:pPr>
      <w:rPr>
        <w:rFonts w:ascii="Wingdings" w:hAnsi="Wingdings" w:hint="default"/>
      </w:rPr>
    </w:lvl>
    <w:lvl w:ilvl="5" w:tplc="716498C2" w:tentative="1">
      <w:start w:val="1"/>
      <w:numFmt w:val="bullet"/>
      <w:lvlText w:val=""/>
      <w:lvlJc w:val="left"/>
      <w:pPr>
        <w:tabs>
          <w:tab w:val="num" w:pos="4320"/>
        </w:tabs>
        <w:ind w:left="4320" w:hanging="360"/>
      </w:pPr>
      <w:rPr>
        <w:rFonts w:ascii="Wingdings" w:hAnsi="Wingdings" w:hint="default"/>
      </w:rPr>
    </w:lvl>
    <w:lvl w:ilvl="6" w:tplc="D9FADDB0" w:tentative="1">
      <w:start w:val="1"/>
      <w:numFmt w:val="bullet"/>
      <w:lvlText w:val=""/>
      <w:lvlJc w:val="left"/>
      <w:pPr>
        <w:tabs>
          <w:tab w:val="num" w:pos="5040"/>
        </w:tabs>
        <w:ind w:left="5040" w:hanging="360"/>
      </w:pPr>
      <w:rPr>
        <w:rFonts w:ascii="Wingdings" w:hAnsi="Wingdings" w:hint="default"/>
      </w:rPr>
    </w:lvl>
    <w:lvl w:ilvl="7" w:tplc="64125F7C" w:tentative="1">
      <w:start w:val="1"/>
      <w:numFmt w:val="bullet"/>
      <w:lvlText w:val=""/>
      <w:lvlJc w:val="left"/>
      <w:pPr>
        <w:tabs>
          <w:tab w:val="num" w:pos="5760"/>
        </w:tabs>
        <w:ind w:left="5760" w:hanging="360"/>
      </w:pPr>
      <w:rPr>
        <w:rFonts w:ascii="Wingdings" w:hAnsi="Wingdings" w:hint="default"/>
      </w:rPr>
    </w:lvl>
    <w:lvl w:ilvl="8" w:tplc="A114F05C" w:tentative="1">
      <w:start w:val="1"/>
      <w:numFmt w:val="bullet"/>
      <w:lvlText w:val=""/>
      <w:lvlJc w:val="left"/>
      <w:pPr>
        <w:tabs>
          <w:tab w:val="num" w:pos="6480"/>
        </w:tabs>
        <w:ind w:left="6480" w:hanging="360"/>
      </w:pPr>
      <w:rPr>
        <w:rFonts w:ascii="Wingdings" w:hAnsi="Wingdings" w:hint="default"/>
      </w:rPr>
    </w:lvl>
  </w:abstractNum>
  <w:abstractNum w:abstractNumId="12">
    <w:nsid w:val="671F4EDC"/>
    <w:multiLevelType w:val="hybridMultilevel"/>
    <w:tmpl w:val="ADCA9BEC"/>
    <w:lvl w:ilvl="0" w:tplc="AAB0C98C">
      <w:start w:val="1"/>
      <w:numFmt w:val="decimal"/>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
    <w:nsid w:val="6C071B5A"/>
    <w:multiLevelType w:val="hybridMultilevel"/>
    <w:tmpl w:val="0D445794"/>
    <w:lvl w:ilvl="0" w:tplc="633C926A">
      <w:start w:val="1"/>
      <w:numFmt w:val="bullet"/>
      <w:lvlText w:val=""/>
      <w:lvlJc w:val="left"/>
      <w:pPr>
        <w:tabs>
          <w:tab w:val="num" w:pos="720"/>
        </w:tabs>
        <w:ind w:left="720" w:hanging="360"/>
      </w:pPr>
      <w:rPr>
        <w:rFonts w:ascii="Wingdings" w:hAnsi="Wingdings" w:hint="default"/>
      </w:rPr>
    </w:lvl>
    <w:lvl w:ilvl="1" w:tplc="8FB82328" w:tentative="1">
      <w:start w:val="1"/>
      <w:numFmt w:val="bullet"/>
      <w:lvlText w:val=""/>
      <w:lvlJc w:val="left"/>
      <w:pPr>
        <w:tabs>
          <w:tab w:val="num" w:pos="1440"/>
        </w:tabs>
        <w:ind w:left="1440" w:hanging="360"/>
      </w:pPr>
      <w:rPr>
        <w:rFonts w:ascii="Wingdings" w:hAnsi="Wingdings" w:hint="default"/>
      </w:rPr>
    </w:lvl>
    <w:lvl w:ilvl="2" w:tplc="284661DA" w:tentative="1">
      <w:start w:val="1"/>
      <w:numFmt w:val="bullet"/>
      <w:lvlText w:val=""/>
      <w:lvlJc w:val="left"/>
      <w:pPr>
        <w:tabs>
          <w:tab w:val="num" w:pos="2160"/>
        </w:tabs>
        <w:ind w:left="2160" w:hanging="360"/>
      </w:pPr>
      <w:rPr>
        <w:rFonts w:ascii="Wingdings" w:hAnsi="Wingdings" w:hint="default"/>
      </w:rPr>
    </w:lvl>
    <w:lvl w:ilvl="3" w:tplc="70C6D530" w:tentative="1">
      <w:start w:val="1"/>
      <w:numFmt w:val="bullet"/>
      <w:lvlText w:val=""/>
      <w:lvlJc w:val="left"/>
      <w:pPr>
        <w:tabs>
          <w:tab w:val="num" w:pos="2880"/>
        </w:tabs>
        <w:ind w:left="2880" w:hanging="360"/>
      </w:pPr>
      <w:rPr>
        <w:rFonts w:ascii="Wingdings" w:hAnsi="Wingdings" w:hint="default"/>
      </w:rPr>
    </w:lvl>
    <w:lvl w:ilvl="4" w:tplc="16C04C24" w:tentative="1">
      <w:start w:val="1"/>
      <w:numFmt w:val="bullet"/>
      <w:lvlText w:val=""/>
      <w:lvlJc w:val="left"/>
      <w:pPr>
        <w:tabs>
          <w:tab w:val="num" w:pos="3600"/>
        </w:tabs>
        <w:ind w:left="3600" w:hanging="360"/>
      </w:pPr>
      <w:rPr>
        <w:rFonts w:ascii="Wingdings" w:hAnsi="Wingdings" w:hint="default"/>
      </w:rPr>
    </w:lvl>
    <w:lvl w:ilvl="5" w:tplc="7648240A" w:tentative="1">
      <w:start w:val="1"/>
      <w:numFmt w:val="bullet"/>
      <w:lvlText w:val=""/>
      <w:lvlJc w:val="left"/>
      <w:pPr>
        <w:tabs>
          <w:tab w:val="num" w:pos="4320"/>
        </w:tabs>
        <w:ind w:left="4320" w:hanging="360"/>
      </w:pPr>
      <w:rPr>
        <w:rFonts w:ascii="Wingdings" w:hAnsi="Wingdings" w:hint="default"/>
      </w:rPr>
    </w:lvl>
    <w:lvl w:ilvl="6" w:tplc="10FE5356" w:tentative="1">
      <w:start w:val="1"/>
      <w:numFmt w:val="bullet"/>
      <w:lvlText w:val=""/>
      <w:lvlJc w:val="left"/>
      <w:pPr>
        <w:tabs>
          <w:tab w:val="num" w:pos="5040"/>
        </w:tabs>
        <w:ind w:left="5040" w:hanging="360"/>
      </w:pPr>
      <w:rPr>
        <w:rFonts w:ascii="Wingdings" w:hAnsi="Wingdings" w:hint="default"/>
      </w:rPr>
    </w:lvl>
    <w:lvl w:ilvl="7" w:tplc="8850F57C" w:tentative="1">
      <w:start w:val="1"/>
      <w:numFmt w:val="bullet"/>
      <w:lvlText w:val=""/>
      <w:lvlJc w:val="left"/>
      <w:pPr>
        <w:tabs>
          <w:tab w:val="num" w:pos="5760"/>
        </w:tabs>
        <w:ind w:left="5760" w:hanging="360"/>
      </w:pPr>
      <w:rPr>
        <w:rFonts w:ascii="Wingdings" w:hAnsi="Wingdings" w:hint="default"/>
      </w:rPr>
    </w:lvl>
    <w:lvl w:ilvl="8" w:tplc="15F6E226" w:tentative="1">
      <w:start w:val="1"/>
      <w:numFmt w:val="bullet"/>
      <w:lvlText w:val=""/>
      <w:lvlJc w:val="left"/>
      <w:pPr>
        <w:tabs>
          <w:tab w:val="num" w:pos="6480"/>
        </w:tabs>
        <w:ind w:left="6480" w:hanging="360"/>
      </w:pPr>
      <w:rPr>
        <w:rFonts w:ascii="Wingdings" w:hAnsi="Wingdings" w:hint="default"/>
      </w:rPr>
    </w:lvl>
  </w:abstractNum>
  <w:abstractNum w:abstractNumId="14">
    <w:nsid w:val="7D807E85"/>
    <w:multiLevelType w:val="hybridMultilevel"/>
    <w:tmpl w:val="16B80106"/>
    <w:lvl w:ilvl="0" w:tplc="0809000F">
      <w:start w:val="1"/>
      <w:numFmt w:val="decimal"/>
      <w:lvlText w:val="%1."/>
      <w:lvlJc w:val="left"/>
      <w:pPr>
        <w:ind w:left="2070" w:hanging="360"/>
      </w:pPr>
    </w:lvl>
    <w:lvl w:ilvl="1" w:tplc="08090019">
      <w:start w:val="1"/>
      <w:numFmt w:val="lowerLetter"/>
      <w:lvlText w:val="%2."/>
      <w:lvlJc w:val="left"/>
      <w:pPr>
        <w:ind w:left="2790" w:hanging="360"/>
      </w:pPr>
    </w:lvl>
    <w:lvl w:ilvl="2" w:tplc="0809001B">
      <w:start w:val="1"/>
      <w:numFmt w:val="lowerRoman"/>
      <w:lvlText w:val="%3."/>
      <w:lvlJc w:val="right"/>
      <w:pPr>
        <w:ind w:left="3510" w:hanging="180"/>
      </w:pPr>
    </w:lvl>
    <w:lvl w:ilvl="3" w:tplc="0809000F">
      <w:start w:val="1"/>
      <w:numFmt w:val="decimal"/>
      <w:lvlText w:val="%4."/>
      <w:lvlJc w:val="left"/>
      <w:pPr>
        <w:ind w:left="4230" w:hanging="360"/>
      </w:pPr>
    </w:lvl>
    <w:lvl w:ilvl="4" w:tplc="08090019">
      <w:start w:val="1"/>
      <w:numFmt w:val="lowerLetter"/>
      <w:lvlText w:val="%5."/>
      <w:lvlJc w:val="left"/>
      <w:pPr>
        <w:ind w:left="4950" w:hanging="360"/>
      </w:pPr>
    </w:lvl>
    <w:lvl w:ilvl="5" w:tplc="0809001B">
      <w:start w:val="1"/>
      <w:numFmt w:val="lowerRoman"/>
      <w:lvlText w:val="%6."/>
      <w:lvlJc w:val="right"/>
      <w:pPr>
        <w:ind w:left="5670" w:hanging="180"/>
      </w:pPr>
    </w:lvl>
    <w:lvl w:ilvl="6" w:tplc="0809000F">
      <w:start w:val="1"/>
      <w:numFmt w:val="decimal"/>
      <w:lvlText w:val="%7."/>
      <w:lvlJc w:val="left"/>
      <w:pPr>
        <w:ind w:left="6390" w:hanging="360"/>
      </w:pPr>
    </w:lvl>
    <w:lvl w:ilvl="7" w:tplc="08090019">
      <w:start w:val="1"/>
      <w:numFmt w:val="lowerLetter"/>
      <w:lvlText w:val="%8."/>
      <w:lvlJc w:val="left"/>
      <w:pPr>
        <w:ind w:left="7110" w:hanging="360"/>
      </w:pPr>
    </w:lvl>
    <w:lvl w:ilvl="8" w:tplc="0809001B">
      <w:start w:val="1"/>
      <w:numFmt w:val="lowerRoman"/>
      <w:lvlText w:val="%9."/>
      <w:lvlJc w:val="right"/>
      <w:pPr>
        <w:ind w:left="7830" w:hanging="180"/>
      </w:pPr>
    </w:lvl>
  </w:abstractNum>
  <w:abstractNum w:abstractNumId="15">
    <w:nsid w:val="7D916A47"/>
    <w:multiLevelType w:val="hybridMultilevel"/>
    <w:tmpl w:val="C588728C"/>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2"/>
  </w:num>
  <w:num w:numId="4">
    <w:abstractNumId w:val="5"/>
  </w:num>
  <w:num w:numId="5">
    <w:abstractNumId w:val="4"/>
  </w:num>
  <w:num w:numId="6">
    <w:abstractNumId w:val="15"/>
  </w:num>
  <w:num w:numId="7">
    <w:abstractNumId w:val="10"/>
  </w:num>
  <w:num w:numId="8">
    <w:abstractNumId w:val="1"/>
  </w:num>
  <w:num w:numId="9">
    <w:abstractNumId w:val="7"/>
  </w:num>
  <w:num w:numId="10">
    <w:abstractNumId w:val="9"/>
  </w:num>
  <w:num w:numId="11">
    <w:abstractNumId w:val="0"/>
  </w:num>
  <w:num w:numId="12">
    <w:abstractNumId w:val="2"/>
  </w:num>
  <w:num w:numId="13">
    <w:abstractNumId w:val="6"/>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94A"/>
    <w:rsid w:val="0004362C"/>
    <w:rsid w:val="00054F37"/>
    <w:rsid w:val="000650D9"/>
    <w:rsid w:val="00072368"/>
    <w:rsid w:val="000A7A83"/>
    <w:rsid w:val="000A7E49"/>
    <w:rsid w:val="000B16A8"/>
    <w:rsid w:val="000F624A"/>
    <w:rsid w:val="001248C4"/>
    <w:rsid w:val="00136716"/>
    <w:rsid w:val="00140007"/>
    <w:rsid w:val="0016194A"/>
    <w:rsid w:val="00166598"/>
    <w:rsid w:val="0016715E"/>
    <w:rsid w:val="00176B54"/>
    <w:rsid w:val="001B0415"/>
    <w:rsid w:val="001D27D5"/>
    <w:rsid w:val="001D3F56"/>
    <w:rsid w:val="001D4DBA"/>
    <w:rsid w:val="001F51BA"/>
    <w:rsid w:val="00242BE4"/>
    <w:rsid w:val="00251949"/>
    <w:rsid w:val="002A37F9"/>
    <w:rsid w:val="002A44A5"/>
    <w:rsid w:val="002B4DC2"/>
    <w:rsid w:val="002D6BEB"/>
    <w:rsid w:val="00343FE5"/>
    <w:rsid w:val="00344FC5"/>
    <w:rsid w:val="00355B4B"/>
    <w:rsid w:val="00377C24"/>
    <w:rsid w:val="0038694C"/>
    <w:rsid w:val="00397E38"/>
    <w:rsid w:val="00427303"/>
    <w:rsid w:val="00497C2A"/>
    <w:rsid w:val="004D31D7"/>
    <w:rsid w:val="004E219B"/>
    <w:rsid w:val="00507C06"/>
    <w:rsid w:val="00526F45"/>
    <w:rsid w:val="0053344D"/>
    <w:rsid w:val="005417E6"/>
    <w:rsid w:val="00544038"/>
    <w:rsid w:val="005611E4"/>
    <w:rsid w:val="00562115"/>
    <w:rsid w:val="00571472"/>
    <w:rsid w:val="00585934"/>
    <w:rsid w:val="00586BFA"/>
    <w:rsid w:val="00587D70"/>
    <w:rsid w:val="005C20DB"/>
    <w:rsid w:val="005D7905"/>
    <w:rsid w:val="005E60B5"/>
    <w:rsid w:val="00607BFE"/>
    <w:rsid w:val="00632B8E"/>
    <w:rsid w:val="006345ED"/>
    <w:rsid w:val="006356E6"/>
    <w:rsid w:val="00643F46"/>
    <w:rsid w:val="00684016"/>
    <w:rsid w:val="006A1222"/>
    <w:rsid w:val="007037D4"/>
    <w:rsid w:val="00717AAE"/>
    <w:rsid w:val="00734DC4"/>
    <w:rsid w:val="007377F7"/>
    <w:rsid w:val="00750434"/>
    <w:rsid w:val="00767EF3"/>
    <w:rsid w:val="007961C3"/>
    <w:rsid w:val="007A1DFA"/>
    <w:rsid w:val="007B5EA7"/>
    <w:rsid w:val="007C2B6C"/>
    <w:rsid w:val="007D5DC7"/>
    <w:rsid w:val="007E5EAB"/>
    <w:rsid w:val="00812509"/>
    <w:rsid w:val="0081689D"/>
    <w:rsid w:val="008170E2"/>
    <w:rsid w:val="00831FCB"/>
    <w:rsid w:val="00833111"/>
    <w:rsid w:val="00870F14"/>
    <w:rsid w:val="008920DE"/>
    <w:rsid w:val="008F37F9"/>
    <w:rsid w:val="00901C50"/>
    <w:rsid w:val="009072DC"/>
    <w:rsid w:val="00926F17"/>
    <w:rsid w:val="00951535"/>
    <w:rsid w:val="00974DB9"/>
    <w:rsid w:val="0098140D"/>
    <w:rsid w:val="00A05D04"/>
    <w:rsid w:val="00A31134"/>
    <w:rsid w:val="00A65CAA"/>
    <w:rsid w:val="00AD7780"/>
    <w:rsid w:val="00B209A5"/>
    <w:rsid w:val="00B75F6C"/>
    <w:rsid w:val="00B8431D"/>
    <w:rsid w:val="00B94EA8"/>
    <w:rsid w:val="00BA18D6"/>
    <w:rsid w:val="00BC284C"/>
    <w:rsid w:val="00BC6B81"/>
    <w:rsid w:val="00C23921"/>
    <w:rsid w:val="00C538FF"/>
    <w:rsid w:val="00CA1F18"/>
    <w:rsid w:val="00CA7ABD"/>
    <w:rsid w:val="00CB33E6"/>
    <w:rsid w:val="00CC2E5C"/>
    <w:rsid w:val="00CD3946"/>
    <w:rsid w:val="00CE2440"/>
    <w:rsid w:val="00D05DE3"/>
    <w:rsid w:val="00D1355B"/>
    <w:rsid w:val="00D85FBA"/>
    <w:rsid w:val="00DB0C62"/>
    <w:rsid w:val="00DC2469"/>
    <w:rsid w:val="00DD3CBD"/>
    <w:rsid w:val="00DE39D2"/>
    <w:rsid w:val="00DE5513"/>
    <w:rsid w:val="00E04F89"/>
    <w:rsid w:val="00E67487"/>
    <w:rsid w:val="00ED373B"/>
    <w:rsid w:val="00ED4C15"/>
    <w:rsid w:val="00EE65D3"/>
    <w:rsid w:val="00F001FD"/>
    <w:rsid w:val="00F007FD"/>
    <w:rsid w:val="00F031DD"/>
    <w:rsid w:val="00F25164"/>
    <w:rsid w:val="00F26D5F"/>
    <w:rsid w:val="00F27B93"/>
    <w:rsid w:val="00F3326A"/>
    <w:rsid w:val="00F601D8"/>
    <w:rsid w:val="00F62DE8"/>
    <w:rsid w:val="00F77015"/>
    <w:rsid w:val="00FA0B8F"/>
    <w:rsid w:val="00FB76F9"/>
    <w:rsid w:val="00FD05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ajorBidi"/>
        <w:color w:val="1F497D" w:themeColor="text2"/>
        <w:sz w:val="32"/>
        <w:szCs w:val="40"/>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6194A"/>
    <w:pPr>
      <w:pBdr>
        <w:bottom w:val="single" w:sz="8" w:space="4" w:color="4F81BD" w:themeColor="accent1"/>
      </w:pBdr>
      <w:spacing w:after="300" w:line="240" w:lineRule="auto"/>
      <w:contextualSpacing/>
    </w:pPr>
    <w:rPr>
      <w:rFonts w:eastAsiaTheme="majorEastAsia"/>
      <w:color w:val="17365D" w:themeColor="text2" w:themeShade="BF"/>
      <w:spacing w:val="5"/>
      <w:kern w:val="28"/>
      <w:sz w:val="52"/>
      <w:szCs w:val="52"/>
    </w:rPr>
  </w:style>
  <w:style w:type="character" w:customStyle="1" w:styleId="TitleChar">
    <w:name w:val="Title Char"/>
    <w:basedOn w:val="DefaultParagraphFont"/>
    <w:link w:val="Title"/>
    <w:uiPriority w:val="10"/>
    <w:rsid w:val="0016194A"/>
    <w:rPr>
      <w:rFonts w:eastAsiaTheme="majorEastAsia"/>
      <w:color w:val="17365D" w:themeColor="text2" w:themeShade="BF"/>
      <w:spacing w:val="5"/>
      <w:kern w:val="28"/>
      <w:sz w:val="52"/>
      <w:szCs w:val="52"/>
    </w:rPr>
  </w:style>
  <w:style w:type="paragraph" w:styleId="ListParagraph">
    <w:name w:val="List Paragraph"/>
    <w:basedOn w:val="Normal"/>
    <w:uiPriority w:val="34"/>
    <w:qFormat/>
    <w:rsid w:val="00926F17"/>
    <w:pPr>
      <w:spacing w:after="0" w:line="240" w:lineRule="auto"/>
      <w:ind w:left="720"/>
      <w:contextualSpacing/>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926F17"/>
    <w:rPr>
      <w:color w:val="0000FF" w:themeColor="hyperlink"/>
      <w:u w:val="single"/>
    </w:rPr>
  </w:style>
  <w:style w:type="character" w:customStyle="1" w:styleId="im0wflcx82">
    <w:name w:val="im0wflcx82"/>
    <w:basedOn w:val="DefaultParagraphFont"/>
    <w:rsid w:val="0016715E"/>
  </w:style>
  <w:style w:type="paragraph" w:styleId="IntenseQuote">
    <w:name w:val="Intense Quote"/>
    <w:basedOn w:val="Normal"/>
    <w:next w:val="Normal"/>
    <w:link w:val="IntenseQuoteChar"/>
    <w:uiPriority w:val="30"/>
    <w:qFormat/>
    <w:rsid w:val="00FB76F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B76F9"/>
    <w:rPr>
      <w:b/>
      <w:bCs/>
      <w:i/>
      <w:iCs/>
      <w:color w:val="4F81BD" w:themeColor="accent1"/>
    </w:rPr>
  </w:style>
  <w:style w:type="paragraph" w:styleId="Header">
    <w:name w:val="header"/>
    <w:basedOn w:val="Normal"/>
    <w:link w:val="HeaderChar"/>
    <w:uiPriority w:val="99"/>
    <w:unhideWhenUsed/>
    <w:rsid w:val="00D05D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5DE3"/>
  </w:style>
  <w:style w:type="paragraph" w:styleId="Footer">
    <w:name w:val="footer"/>
    <w:basedOn w:val="Normal"/>
    <w:link w:val="FooterChar"/>
    <w:uiPriority w:val="99"/>
    <w:unhideWhenUsed/>
    <w:rsid w:val="00D05D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5DE3"/>
  </w:style>
  <w:style w:type="character" w:styleId="Strong">
    <w:name w:val="Strong"/>
    <w:basedOn w:val="DefaultParagraphFont"/>
    <w:uiPriority w:val="22"/>
    <w:qFormat/>
    <w:rsid w:val="00F27B93"/>
    <w:rPr>
      <w:b/>
      <w:bCs/>
    </w:rPr>
  </w:style>
  <w:style w:type="paragraph" w:styleId="BalloonText">
    <w:name w:val="Balloon Text"/>
    <w:basedOn w:val="Normal"/>
    <w:link w:val="BalloonTextChar"/>
    <w:uiPriority w:val="99"/>
    <w:semiHidden/>
    <w:unhideWhenUsed/>
    <w:rsid w:val="000B16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6A8"/>
    <w:rPr>
      <w:rFonts w:ascii="Tahoma" w:hAnsi="Tahoma" w:cs="Tahoma"/>
      <w:sz w:val="16"/>
      <w:szCs w:val="16"/>
    </w:rPr>
  </w:style>
  <w:style w:type="table" w:styleId="TableGrid">
    <w:name w:val="Table Grid"/>
    <w:basedOn w:val="TableNormal"/>
    <w:uiPriority w:val="59"/>
    <w:rsid w:val="00632B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ajorBidi"/>
        <w:color w:val="1F497D" w:themeColor="text2"/>
        <w:sz w:val="32"/>
        <w:szCs w:val="40"/>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6194A"/>
    <w:pPr>
      <w:pBdr>
        <w:bottom w:val="single" w:sz="8" w:space="4" w:color="4F81BD" w:themeColor="accent1"/>
      </w:pBdr>
      <w:spacing w:after="300" w:line="240" w:lineRule="auto"/>
      <w:contextualSpacing/>
    </w:pPr>
    <w:rPr>
      <w:rFonts w:eastAsiaTheme="majorEastAsia"/>
      <w:color w:val="17365D" w:themeColor="text2" w:themeShade="BF"/>
      <w:spacing w:val="5"/>
      <w:kern w:val="28"/>
      <w:sz w:val="52"/>
      <w:szCs w:val="52"/>
    </w:rPr>
  </w:style>
  <w:style w:type="character" w:customStyle="1" w:styleId="TitleChar">
    <w:name w:val="Title Char"/>
    <w:basedOn w:val="DefaultParagraphFont"/>
    <w:link w:val="Title"/>
    <w:uiPriority w:val="10"/>
    <w:rsid w:val="0016194A"/>
    <w:rPr>
      <w:rFonts w:eastAsiaTheme="majorEastAsia"/>
      <w:color w:val="17365D" w:themeColor="text2" w:themeShade="BF"/>
      <w:spacing w:val="5"/>
      <w:kern w:val="28"/>
      <w:sz w:val="52"/>
      <w:szCs w:val="52"/>
    </w:rPr>
  </w:style>
  <w:style w:type="paragraph" w:styleId="ListParagraph">
    <w:name w:val="List Paragraph"/>
    <w:basedOn w:val="Normal"/>
    <w:uiPriority w:val="34"/>
    <w:qFormat/>
    <w:rsid w:val="00926F17"/>
    <w:pPr>
      <w:spacing w:after="0" w:line="240" w:lineRule="auto"/>
      <w:ind w:left="720"/>
      <w:contextualSpacing/>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926F17"/>
    <w:rPr>
      <w:color w:val="0000FF" w:themeColor="hyperlink"/>
      <w:u w:val="single"/>
    </w:rPr>
  </w:style>
  <w:style w:type="character" w:customStyle="1" w:styleId="im0wflcx82">
    <w:name w:val="im0wflcx82"/>
    <w:basedOn w:val="DefaultParagraphFont"/>
    <w:rsid w:val="0016715E"/>
  </w:style>
  <w:style w:type="paragraph" w:styleId="IntenseQuote">
    <w:name w:val="Intense Quote"/>
    <w:basedOn w:val="Normal"/>
    <w:next w:val="Normal"/>
    <w:link w:val="IntenseQuoteChar"/>
    <w:uiPriority w:val="30"/>
    <w:qFormat/>
    <w:rsid w:val="00FB76F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B76F9"/>
    <w:rPr>
      <w:b/>
      <w:bCs/>
      <w:i/>
      <w:iCs/>
      <w:color w:val="4F81BD" w:themeColor="accent1"/>
    </w:rPr>
  </w:style>
  <w:style w:type="paragraph" w:styleId="Header">
    <w:name w:val="header"/>
    <w:basedOn w:val="Normal"/>
    <w:link w:val="HeaderChar"/>
    <w:uiPriority w:val="99"/>
    <w:unhideWhenUsed/>
    <w:rsid w:val="00D05D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5DE3"/>
  </w:style>
  <w:style w:type="paragraph" w:styleId="Footer">
    <w:name w:val="footer"/>
    <w:basedOn w:val="Normal"/>
    <w:link w:val="FooterChar"/>
    <w:uiPriority w:val="99"/>
    <w:unhideWhenUsed/>
    <w:rsid w:val="00D05D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5DE3"/>
  </w:style>
  <w:style w:type="character" w:styleId="Strong">
    <w:name w:val="Strong"/>
    <w:basedOn w:val="DefaultParagraphFont"/>
    <w:uiPriority w:val="22"/>
    <w:qFormat/>
    <w:rsid w:val="00F27B93"/>
    <w:rPr>
      <w:b/>
      <w:bCs/>
    </w:rPr>
  </w:style>
  <w:style w:type="paragraph" w:styleId="BalloonText">
    <w:name w:val="Balloon Text"/>
    <w:basedOn w:val="Normal"/>
    <w:link w:val="BalloonTextChar"/>
    <w:uiPriority w:val="99"/>
    <w:semiHidden/>
    <w:unhideWhenUsed/>
    <w:rsid w:val="000B16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6A8"/>
    <w:rPr>
      <w:rFonts w:ascii="Tahoma" w:hAnsi="Tahoma" w:cs="Tahoma"/>
      <w:sz w:val="16"/>
      <w:szCs w:val="16"/>
    </w:rPr>
  </w:style>
  <w:style w:type="table" w:styleId="TableGrid">
    <w:name w:val="Table Grid"/>
    <w:basedOn w:val="TableNormal"/>
    <w:uiPriority w:val="59"/>
    <w:rsid w:val="00632B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98580">
      <w:bodyDiv w:val="1"/>
      <w:marLeft w:val="0"/>
      <w:marRight w:val="0"/>
      <w:marTop w:val="0"/>
      <w:marBottom w:val="0"/>
      <w:divBdr>
        <w:top w:val="none" w:sz="0" w:space="0" w:color="auto"/>
        <w:left w:val="none" w:sz="0" w:space="0" w:color="auto"/>
        <w:bottom w:val="none" w:sz="0" w:space="0" w:color="auto"/>
        <w:right w:val="none" w:sz="0" w:space="0" w:color="auto"/>
      </w:divBdr>
    </w:div>
    <w:div w:id="135413843">
      <w:bodyDiv w:val="1"/>
      <w:marLeft w:val="0"/>
      <w:marRight w:val="0"/>
      <w:marTop w:val="0"/>
      <w:marBottom w:val="0"/>
      <w:divBdr>
        <w:top w:val="none" w:sz="0" w:space="0" w:color="auto"/>
        <w:left w:val="none" w:sz="0" w:space="0" w:color="auto"/>
        <w:bottom w:val="none" w:sz="0" w:space="0" w:color="auto"/>
        <w:right w:val="none" w:sz="0" w:space="0" w:color="auto"/>
      </w:divBdr>
      <w:divsChild>
        <w:div w:id="329914388">
          <w:marLeft w:val="547"/>
          <w:marRight w:val="0"/>
          <w:marTop w:val="96"/>
          <w:marBottom w:val="0"/>
          <w:divBdr>
            <w:top w:val="none" w:sz="0" w:space="0" w:color="auto"/>
            <w:left w:val="none" w:sz="0" w:space="0" w:color="auto"/>
            <w:bottom w:val="none" w:sz="0" w:space="0" w:color="auto"/>
            <w:right w:val="none" w:sz="0" w:space="0" w:color="auto"/>
          </w:divBdr>
        </w:div>
        <w:div w:id="98839638">
          <w:marLeft w:val="547"/>
          <w:marRight w:val="0"/>
          <w:marTop w:val="96"/>
          <w:marBottom w:val="0"/>
          <w:divBdr>
            <w:top w:val="none" w:sz="0" w:space="0" w:color="auto"/>
            <w:left w:val="none" w:sz="0" w:space="0" w:color="auto"/>
            <w:bottom w:val="none" w:sz="0" w:space="0" w:color="auto"/>
            <w:right w:val="none" w:sz="0" w:space="0" w:color="auto"/>
          </w:divBdr>
        </w:div>
        <w:div w:id="889534193">
          <w:marLeft w:val="547"/>
          <w:marRight w:val="0"/>
          <w:marTop w:val="96"/>
          <w:marBottom w:val="0"/>
          <w:divBdr>
            <w:top w:val="none" w:sz="0" w:space="0" w:color="auto"/>
            <w:left w:val="none" w:sz="0" w:space="0" w:color="auto"/>
            <w:bottom w:val="none" w:sz="0" w:space="0" w:color="auto"/>
            <w:right w:val="none" w:sz="0" w:space="0" w:color="auto"/>
          </w:divBdr>
        </w:div>
        <w:div w:id="633827050">
          <w:marLeft w:val="547"/>
          <w:marRight w:val="0"/>
          <w:marTop w:val="96"/>
          <w:marBottom w:val="0"/>
          <w:divBdr>
            <w:top w:val="none" w:sz="0" w:space="0" w:color="auto"/>
            <w:left w:val="none" w:sz="0" w:space="0" w:color="auto"/>
            <w:bottom w:val="none" w:sz="0" w:space="0" w:color="auto"/>
            <w:right w:val="none" w:sz="0" w:space="0" w:color="auto"/>
          </w:divBdr>
        </w:div>
        <w:div w:id="1629311673">
          <w:marLeft w:val="547"/>
          <w:marRight w:val="0"/>
          <w:marTop w:val="96"/>
          <w:marBottom w:val="0"/>
          <w:divBdr>
            <w:top w:val="none" w:sz="0" w:space="0" w:color="auto"/>
            <w:left w:val="none" w:sz="0" w:space="0" w:color="auto"/>
            <w:bottom w:val="none" w:sz="0" w:space="0" w:color="auto"/>
            <w:right w:val="none" w:sz="0" w:space="0" w:color="auto"/>
          </w:divBdr>
        </w:div>
        <w:div w:id="638726676">
          <w:marLeft w:val="547"/>
          <w:marRight w:val="0"/>
          <w:marTop w:val="96"/>
          <w:marBottom w:val="0"/>
          <w:divBdr>
            <w:top w:val="none" w:sz="0" w:space="0" w:color="auto"/>
            <w:left w:val="none" w:sz="0" w:space="0" w:color="auto"/>
            <w:bottom w:val="none" w:sz="0" w:space="0" w:color="auto"/>
            <w:right w:val="none" w:sz="0" w:space="0" w:color="auto"/>
          </w:divBdr>
        </w:div>
        <w:div w:id="1238326409">
          <w:marLeft w:val="547"/>
          <w:marRight w:val="0"/>
          <w:marTop w:val="96"/>
          <w:marBottom w:val="0"/>
          <w:divBdr>
            <w:top w:val="none" w:sz="0" w:space="0" w:color="auto"/>
            <w:left w:val="none" w:sz="0" w:space="0" w:color="auto"/>
            <w:bottom w:val="none" w:sz="0" w:space="0" w:color="auto"/>
            <w:right w:val="none" w:sz="0" w:space="0" w:color="auto"/>
          </w:divBdr>
        </w:div>
      </w:divsChild>
    </w:div>
    <w:div w:id="135732405">
      <w:bodyDiv w:val="1"/>
      <w:marLeft w:val="0"/>
      <w:marRight w:val="0"/>
      <w:marTop w:val="0"/>
      <w:marBottom w:val="0"/>
      <w:divBdr>
        <w:top w:val="none" w:sz="0" w:space="0" w:color="auto"/>
        <w:left w:val="none" w:sz="0" w:space="0" w:color="auto"/>
        <w:bottom w:val="none" w:sz="0" w:space="0" w:color="auto"/>
        <w:right w:val="none" w:sz="0" w:space="0" w:color="auto"/>
      </w:divBdr>
      <w:divsChild>
        <w:div w:id="1614946458">
          <w:marLeft w:val="547"/>
          <w:marRight w:val="0"/>
          <w:marTop w:val="115"/>
          <w:marBottom w:val="0"/>
          <w:divBdr>
            <w:top w:val="none" w:sz="0" w:space="0" w:color="auto"/>
            <w:left w:val="none" w:sz="0" w:space="0" w:color="auto"/>
            <w:bottom w:val="none" w:sz="0" w:space="0" w:color="auto"/>
            <w:right w:val="none" w:sz="0" w:space="0" w:color="auto"/>
          </w:divBdr>
        </w:div>
        <w:div w:id="931206454">
          <w:marLeft w:val="547"/>
          <w:marRight w:val="0"/>
          <w:marTop w:val="115"/>
          <w:marBottom w:val="0"/>
          <w:divBdr>
            <w:top w:val="none" w:sz="0" w:space="0" w:color="auto"/>
            <w:left w:val="none" w:sz="0" w:space="0" w:color="auto"/>
            <w:bottom w:val="none" w:sz="0" w:space="0" w:color="auto"/>
            <w:right w:val="none" w:sz="0" w:space="0" w:color="auto"/>
          </w:divBdr>
        </w:div>
        <w:div w:id="939948638">
          <w:marLeft w:val="547"/>
          <w:marRight w:val="0"/>
          <w:marTop w:val="115"/>
          <w:marBottom w:val="0"/>
          <w:divBdr>
            <w:top w:val="none" w:sz="0" w:space="0" w:color="auto"/>
            <w:left w:val="none" w:sz="0" w:space="0" w:color="auto"/>
            <w:bottom w:val="none" w:sz="0" w:space="0" w:color="auto"/>
            <w:right w:val="none" w:sz="0" w:space="0" w:color="auto"/>
          </w:divBdr>
        </w:div>
      </w:divsChild>
    </w:div>
    <w:div w:id="314455457">
      <w:bodyDiv w:val="1"/>
      <w:marLeft w:val="0"/>
      <w:marRight w:val="0"/>
      <w:marTop w:val="0"/>
      <w:marBottom w:val="0"/>
      <w:divBdr>
        <w:top w:val="none" w:sz="0" w:space="0" w:color="auto"/>
        <w:left w:val="none" w:sz="0" w:space="0" w:color="auto"/>
        <w:bottom w:val="none" w:sz="0" w:space="0" w:color="auto"/>
        <w:right w:val="none" w:sz="0" w:space="0" w:color="auto"/>
      </w:divBdr>
    </w:div>
    <w:div w:id="537666748">
      <w:bodyDiv w:val="1"/>
      <w:marLeft w:val="0"/>
      <w:marRight w:val="0"/>
      <w:marTop w:val="0"/>
      <w:marBottom w:val="0"/>
      <w:divBdr>
        <w:top w:val="none" w:sz="0" w:space="0" w:color="auto"/>
        <w:left w:val="none" w:sz="0" w:space="0" w:color="auto"/>
        <w:bottom w:val="none" w:sz="0" w:space="0" w:color="auto"/>
        <w:right w:val="none" w:sz="0" w:space="0" w:color="auto"/>
      </w:divBdr>
    </w:div>
    <w:div w:id="888539226">
      <w:bodyDiv w:val="1"/>
      <w:marLeft w:val="0"/>
      <w:marRight w:val="0"/>
      <w:marTop w:val="0"/>
      <w:marBottom w:val="0"/>
      <w:divBdr>
        <w:top w:val="none" w:sz="0" w:space="0" w:color="auto"/>
        <w:left w:val="none" w:sz="0" w:space="0" w:color="auto"/>
        <w:bottom w:val="none" w:sz="0" w:space="0" w:color="auto"/>
        <w:right w:val="none" w:sz="0" w:space="0" w:color="auto"/>
      </w:divBdr>
    </w:div>
    <w:div w:id="908853657">
      <w:bodyDiv w:val="1"/>
      <w:marLeft w:val="0"/>
      <w:marRight w:val="0"/>
      <w:marTop w:val="0"/>
      <w:marBottom w:val="0"/>
      <w:divBdr>
        <w:top w:val="none" w:sz="0" w:space="0" w:color="auto"/>
        <w:left w:val="none" w:sz="0" w:space="0" w:color="auto"/>
        <w:bottom w:val="none" w:sz="0" w:space="0" w:color="auto"/>
        <w:right w:val="none" w:sz="0" w:space="0" w:color="auto"/>
      </w:divBdr>
    </w:div>
    <w:div w:id="1161000112">
      <w:bodyDiv w:val="1"/>
      <w:marLeft w:val="0"/>
      <w:marRight w:val="0"/>
      <w:marTop w:val="0"/>
      <w:marBottom w:val="0"/>
      <w:divBdr>
        <w:top w:val="none" w:sz="0" w:space="0" w:color="auto"/>
        <w:left w:val="none" w:sz="0" w:space="0" w:color="auto"/>
        <w:bottom w:val="none" w:sz="0" w:space="0" w:color="auto"/>
        <w:right w:val="none" w:sz="0" w:space="0" w:color="auto"/>
      </w:divBdr>
    </w:div>
    <w:div w:id="1210803223">
      <w:bodyDiv w:val="1"/>
      <w:marLeft w:val="0"/>
      <w:marRight w:val="0"/>
      <w:marTop w:val="0"/>
      <w:marBottom w:val="0"/>
      <w:divBdr>
        <w:top w:val="none" w:sz="0" w:space="0" w:color="auto"/>
        <w:left w:val="none" w:sz="0" w:space="0" w:color="auto"/>
        <w:bottom w:val="none" w:sz="0" w:space="0" w:color="auto"/>
        <w:right w:val="none" w:sz="0" w:space="0" w:color="auto"/>
      </w:divBdr>
    </w:div>
    <w:div w:id="1241907379">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2">
          <w:marLeft w:val="547"/>
          <w:marRight w:val="0"/>
          <w:marTop w:val="134"/>
          <w:marBottom w:val="0"/>
          <w:divBdr>
            <w:top w:val="none" w:sz="0" w:space="0" w:color="auto"/>
            <w:left w:val="none" w:sz="0" w:space="0" w:color="auto"/>
            <w:bottom w:val="none" w:sz="0" w:space="0" w:color="auto"/>
            <w:right w:val="none" w:sz="0" w:space="0" w:color="auto"/>
          </w:divBdr>
        </w:div>
      </w:divsChild>
    </w:div>
    <w:div w:id="1400520372">
      <w:bodyDiv w:val="1"/>
      <w:marLeft w:val="0"/>
      <w:marRight w:val="0"/>
      <w:marTop w:val="0"/>
      <w:marBottom w:val="0"/>
      <w:divBdr>
        <w:top w:val="none" w:sz="0" w:space="0" w:color="auto"/>
        <w:left w:val="none" w:sz="0" w:space="0" w:color="auto"/>
        <w:bottom w:val="none" w:sz="0" w:space="0" w:color="auto"/>
        <w:right w:val="none" w:sz="0" w:space="0" w:color="auto"/>
      </w:divBdr>
    </w:div>
    <w:div w:id="1691297735">
      <w:bodyDiv w:val="1"/>
      <w:marLeft w:val="0"/>
      <w:marRight w:val="0"/>
      <w:marTop w:val="0"/>
      <w:marBottom w:val="0"/>
      <w:divBdr>
        <w:top w:val="none" w:sz="0" w:space="0" w:color="auto"/>
        <w:left w:val="none" w:sz="0" w:space="0" w:color="auto"/>
        <w:bottom w:val="none" w:sz="0" w:space="0" w:color="auto"/>
        <w:right w:val="none" w:sz="0" w:space="0" w:color="auto"/>
      </w:divBdr>
    </w:div>
    <w:div w:id="1700619809">
      <w:bodyDiv w:val="1"/>
      <w:marLeft w:val="0"/>
      <w:marRight w:val="0"/>
      <w:marTop w:val="0"/>
      <w:marBottom w:val="0"/>
      <w:divBdr>
        <w:top w:val="none" w:sz="0" w:space="0" w:color="auto"/>
        <w:left w:val="none" w:sz="0" w:space="0" w:color="auto"/>
        <w:bottom w:val="none" w:sz="0" w:space="0" w:color="auto"/>
        <w:right w:val="none" w:sz="0" w:space="0" w:color="auto"/>
      </w:divBdr>
    </w:div>
    <w:div w:id="1804809142">
      <w:bodyDiv w:val="1"/>
      <w:marLeft w:val="0"/>
      <w:marRight w:val="0"/>
      <w:marTop w:val="0"/>
      <w:marBottom w:val="0"/>
      <w:divBdr>
        <w:top w:val="none" w:sz="0" w:space="0" w:color="auto"/>
        <w:left w:val="none" w:sz="0" w:space="0" w:color="auto"/>
        <w:bottom w:val="none" w:sz="0" w:space="0" w:color="auto"/>
        <w:right w:val="none" w:sz="0" w:space="0" w:color="auto"/>
      </w:divBdr>
    </w:div>
    <w:div w:id="2024673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hyperlink" Target="http://en.wikipedia.org/wiki/Timber" TargetMode="External"/><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google.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ipedia.org/wiki/Wall_stud" TargetMode="External"/><Relationship Id="rId24" Type="http://schemas.openxmlformats.org/officeDocument/2006/relationships/image" Target="media/image16.jp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pn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gif"/><Relationship Id="rId27" Type="http://schemas.openxmlformats.org/officeDocument/2006/relationships/image" Target="media/image19.png"/><Relationship Id="rId30" Type="http://schemas.openxmlformats.org/officeDocument/2006/relationships/hyperlink" Target="http://www.wikipedia.or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62667-BE5D-4C32-8A2E-CBA09F8BD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1846</TotalTime>
  <Pages>13</Pages>
  <Words>2422</Words>
  <Characters>13811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Jihan Hasan</dc:creator>
  <cp:lastModifiedBy>Jihan Hasan</cp:lastModifiedBy>
  <cp:revision>51</cp:revision>
  <dcterms:created xsi:type="dcterms:W3CDTF">2014-03-17T03:00:00Z</dcterms:created>
  <dcterms:modified xsi:type="dcterms:W3CDTF">2014-04-02T02:19:00Z</dcterms:modified>
</cp:coreProperties>
</file>