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9D8E4" w14:textId="77777777" w:rsidR="00F918F1" w:rsidRDefault="00F918F1" w:rsidP="00F918F1">
      <w:pPr>
        <w:rPr>
          <w:b/>
        </w:rPr>
      </w:pPr>
      <w:r>
        <w:rPr>
          <w:b/>
        </w:rPr>
        <w:t>Math of National Income</w:t>
      </w:r>
    </w:p>
    <w:p w14:paraId="30E27E2B" w14:textId="77777777" w:rsidR="00F918F1" w:rsidRDefault="00F918F1" w:rsidP="00F918F1"/>
    <w:p w14:paraId="7C0EFB34" w14:textId="77777777" w:rsidR="00F918F1" w:rsidRDefault="00F918F1" w:rsidP="00F918F1">
      <w:pPr>
        <w:pStyle w:val="ListParagraph"/>
        <w:numPr>
          <w:ilvl w:val="0"/>
          <w:numId w:val="1"/>
        </w:numPr>
      </w:pPr>
      <w:r>
        <w:t xml:space="preserve">GDP of a country is $5000 billion. Income of the citizens who lives in foreign country is $150 billion &amp; income of the foreigners living in that country is $ 90 billion. Find out the GNP of that country? </w:t>
      </w:r>
    </w:p>
    <w:p w14:paraId="65C7F3F2" w14:textId="77777777" w:rsidR="00F918F1" w:rsidRDefault="00F918F1" w:rsidP="00F918F1">
      <w:pPr>
        <w:pStyle w:val="ListParagraph"/>
      </w:pPr>
    </w:p>
    <w:p w14:paraId="42E68712" w14:textId="77777777" w:rsidR="00F918F1" w:rsidRDefault="00F918F1" w:rsidP="00F918F1">
      <w:pPr>
        <w:pStyle w:val="ListParagraph"/>
        <w:numPr>
          <w:ilvl w:val="0"/>
          <w:numId w:val="1"/>
        </w:numPr>
      </w:pPr>
      <w:proofErr w:type="gramStart"/>
      <w:r>
        <w:t>Suppose ,</w:t>
      </w:r>
      <w:proofErr w:type="gramEnd"/>
      <w:r>
        <w:t xml:space="preserve"> GNP=$5000 billion. If depreciation cost is $550 billion &amp; indirect tax is $ 800 billion, what will be the national income?</w:t>
      </w:r>
    </w:p>
    <w:p w14:paraId="20D8968E" w14:textId="77777777" w:rsidR="00F918F1" w:rsidRDefault="00F918F1" w:rsidP="00F918F1">
      <w:pPr>
        <w:pStyle w:val="ListParagraph"/>
      </w:pPr>
    </w:p>
    <w:p w14:paraId="30149756" w14:textId="77777777" w:rsidR="00F918F1" w:rsidRDefault="00F918F1" w:rsidP="00F918F1">
      <w:pPr>
        <w:pStyle w:val="ListParagraph"/>
      </w:pPr>
    </w:p>
    <w:p w14:paraId="20FE783D" w14:textId="77777777" w:rsidR="00F918F1" w:rsidRDefault="00F918F1" w:rsidP="00F918F1">
      <w:pPr>
        <w:pStyle w:val="ListParagraph"/>
        <w:numPr>
          <w:ilvl w:val="0"/>
          <w:numId w:val="1"/>
        </w:numPr>
      </w:pPr>
      <w:r>
        <w:t>The following information from the national income accounts for a hypothetical country:</w:t>
      </w:r>
    </w:p>
    <w:p w14:paraId="5D578643" w14:textId="77777777" w:rsidR="00F918F1" w:rsidRDefault="00F918F1" w:rsidP="00F918F1">
      <w:pPr>
        <w:pStyle w:val="ListParagraph"/>
      </w:pPr>
      <w:r>
        <w:t xml:space="preserve">                           GDP                                                 $6000</w:t>
      </w:r>
    </w:p>
    <w:p w14:paraId="01C6AAD6" w14:textId="77777777" w:rsidR="00F918F1" w:rsidRDefault="00F918F1" w:rsidP="00F918F1">
      <w:pPr>
        <w:pStyle w:val="ListParagraph"/>
      </w:pPr>
      <w:r>
        <w:t xml:space="preserve">                  Gross investment                                     800</w:t>
      </w:r>
    </w:p>
    <w:p w14:paraId="3D9475D6" w14:textId="77777777" w:rsidR="00F918F1" w:rsidRDefault="00F918F1" w:rsidP="00F918F1">
      <w:pPr>
        <w:pStyle w:val="ListParagraph"/>
      </w:pPr>
      <w:r>
        <w:t xml:space="preserve">                   Net investment                                        200</w:t>
      </w:r>
    </w:p>
    <w:p w14:paraId="03795F07" w14:textId="77777777" w:rsidR="00F918F1" w:rsidRDefault="00F918F1" w:rsidP="00F918F1">
      <w:pPr>
        <w:pStyle w:val="ListParagraph"/>
      </w:pPr>
      <w:r>
        <w:t xml:space="preserve">                  Consumption                                            4000</w:t>
      </w:r>
    </w:p>
    <w:p w14:paraId="623F3036" w14:textId="77777777" w:rsidR="00F918F1" w:rsidRDefault="00F918F1" w:rsidP="00F918F1">
      <w:pPr>
        <w:pStyle w:val="ListParagraph"/>
      </w:pPr>
      <w:r>
        <w:t xml:space="preserve">   Govt. purchase of goods &amp; services                    1100</w:t>
      </w:r>
    </w:p>
    <w:p w14:paraId="2D2968F3" w14:textId="77777777" w:rsidR="00F918F1" w:rsidRDefault="00F918F1" w:rsidP="00F918F1">
      <w:pPr>
        <w:pStyle w:val="ListParagraph"/>
      </w:pPr>
      <w:r>
        <w:t xml:space="preserve">    Govt. </w:t>
      </w:r>
      <w:proofErr w:type="gramStart"/>
      <w:r>
        <w:t>budget  surplus</w:t>
      </w:r>
      <w:proofErr w:type="gramEnd"/>
      <w:r>
        <w:t xml:space="preserve">                                                30</w:t>
      </w:r>
    </w:p>
    <w:p w14:paraId="28AC0A3F" w14:textId="77777777" w:rsidR="00F918F1" w:rsidRDefault="00F918F1" w:rsidP="00F918F1">
      <w:pPr>
        <w:pStyle w:val="ListParagraph"/>
        <w:rPr>
          <w:b/>
        </w:rPr>
      </w:pPr>
      <w:r>
        <w:rPr>
          <w:b/>
        </w:rPr>
        <w:t>Find out:</w:t>
      </w:r>
    </w:p>
    <w:p w14:paraId="6B11CFCD" w14:textId="77777777" w:rsidR="00F918F1" w:rsidRDefault="00F918F1" w:rsidP="00F918F1">
      <w:pPr>
        <w:pStyle w:val="ListParagraph"/>
        <w:ind w:left="1170"/>
      </w:pPr>
      <w:r>
        <w:t xml:space="preserve">(a). NDP?( b). Net exports? (c). Government taxes minus transfer? (d). Disposable personal income? </w:t>
      </w:r>
      <w:proofErr w:type="gramStart"/>
      <w:r>
        <w:t>( e</w:t>
      </w:r>
      <w:proofErr w:type="gramEnd"/>
      <w:r>
        <w:t>). Personal savings?</w:t>
      </w:r>
    </w:p>
    <w:p w14:paraId="255DDF2A" w14:textId="77777777" w:rsidR="00F918F1" w:rsidRDefault="00F918F1" w:rsidP="00F918F1">
      <w:r>
        <w:t xml:space="preserve">4. The information of GNP are: </w:t>
      </w:r>
    </w:p>
    <w:p w14:paraId="1D47131F" w14:textId="77777777" w:rsidR="00F918F1" w:rsidRDefault="00F918F1" w:rsidP="00F918F1">
      <w:r>
        <w:t xml:space="preserve">                              GNP= $ 4527</w:t>
      </w:r>
    </w:p>
    <w:p w14:paraId="4AB53CF7" w14:textId="77777777" w:rsidR="00F918F1" w:rsidRDefault="00F918F1" w:rsidP="00F918F1">
      <w:r>
        <w:t xml:space="preserve">                              NNP= $ 4047</w:t>
      </w:r>
    </w:p>
    <w:p w14:paraId="25F0AC1E" w14:textId="77777777" w:rsidR="00F918F1" w:rsidRDefault="00F918F1" w:rsidP="00F918F1">
      <w:r>
        <w:t xml:space="preserve">                            Indirect tax =366</w:t>
      </w:r>
    </w:p>
    <w:p w14:paraId="1D07D351" w14:textId="77777777" w:rsidR="00F918F1" w:rsidRDefault="00F918F1" w:rsidP="00F918F1">
      <w:r>
        <w:t xml:space="preserve">                       Others net = -2</w:t>
      </w:r>
    </w:p>
    <w:p w14:paraId="50428ACA" w14:textId="77777777" w:rsidR="00F918F1" w:rsidRDefault="00F918F1" w:rsidP="00F918F1">
      <w:r>
        <w:t xml:space="preserve">                   Find out:</w:t>
      </w:r>
    </w:p>
    <w:p w14:paraId="23D34259" w14:textId="77777777" w:rsidR="00F918F1" w:rsidRDefault="00F918F1" w:rsidP="00F918F1">
      <w:r>
        <w:t xml:space="preserve">                   (a). Depreciation? (b). NI? (c). why indirect taxes are deducted from NI to calculate NNP?</w:t>
      </w:r>
    </w:p>
    <w:p w14:paraId="7AA51770" w14:textId="77777777" w:rsidR="00F918F1" w:rsidRDefault="00F918F1" w:rsidP="00F918F1">
      <w:r>
        <w:t>5. Suppose,                                            GNP = $5000</w:t>
      </w:r>
    </w:p>
    <w:p w14:paraId="2A810BFD" w14:textId="77777777" w:rsidR="00F918F1" w:rsidRDefault="00F918F1" w:rsidP="00F918F1">
      <w:r>
        <w:t xml:space="preserve">                        Personal disposable income =$ 4100</w:t>
      </w:r>
    </w:p>
    <w:p w14:paraId="33B5BCC2" w14:textId="77777777" w:rsidR="00F918F1" w:rsidRDefault="00F918F1" w:rsidP="00F918F1">
      <w:r>
        <w:t xml:space="preserve">                        Govt. budget deficit                 = 200</w:t>
      </w:r>
    </w:p>
    <w:p w14:paraId="5E171BC4" w14:textId="77777777" w:rsidR="00F918F1" w:rsidRDefault="00F918F1" w:rsidP="00F918F1">
      <w:r>
        <w:t xml:space="preserve">                                 Consumption                   = 3800</w:t>
      </w:r>
    </w:p>
    <w:p w14:paraId="37911E5F" w14:textId="77777777" w:rsidR="00F918F1" w:rsidRDefault="00F918F1" w:rsidP="00F918F1">
      <w:r>
        <w:t xml:space="preserve">                  And       Trade deficit                      = 100</w:t>
      </w:r>
    </w:p>
    <w:p w14:paraId="5546F921" w14:textId="77777777" w:rsidR="00F918F1" w:rsidRDefault="00F918F1" w:rsidP="00F918F1">
      <w:r>
        <w:t xml:space="preserve">           Find </w:t>
      </w:r>
      <w:proofErr w:type="gramStart"/>
      <w:r>
        <w:t>out :</w:t>
      </w:r>
      <w:proofErr w:type="gramEnd"/>
      <w:r>
        <w:t xml:space="preserve"> (</w:t>
      </w:r>
      <w:proofErr w:type="spellStart"/>
      <w:r>
        <w:t>i</w:t>
      </w:r>
      <w:proofErr w:type="spellEnd"/>
      <w:r>
        <w:t>) Savings? (ii) Investment? (iii) Govt. expenditure?</w:t>
      </w:r>
    </w:p>
    <w:p w14:paraId="1ED03FEE" w14:textId="77777777" w:rsidR="00F918F1" w:rsidRDefault="00F918F1" w:rsidP="00F918F1"/>
    <w:p w14:paraId="3631583E" w14:textId="77777777" w:rsidR="00F918F1" w:rsidRDefault="00F918F1" w:rsidP="00F918F1">
      <w:r>
        <w:t xml:space="preserve">6. given that, GNP = 5000, C= 3200, G = 900, NX = 80. </w:t>
      </w:r>
    </w:p>
    <w:p w14:paraId="1E1300A4" w14:textId="60409266" w:rsidR="00F918F1" w:rsidRDefault="00F918F1" w:rsidP="00F918F1">
      <w:r>
        <w:t>Find out: (</w:t>
      </w:r>
      <w:proofErr w:type="spellStart"/>
      <w:r>
        <w:t>i</w:t>
      </w:r>
      <w:proofErr w:type="spellEnd"/>
      <w:r>
        <w:t xml:space="preserve">) Investment? (ii) If export is $ 350, what will be import? (iii) find NNP if depreciation cost is 130? (iv) Can net export be negative? </w:t>
      </w:r>
    </w:p>
    <w:p w14:paraId="283D3E81" w14:textId="7B7EECBB" w:rsidR="006B1915" w:rsidRDefault="006B1915" w:rsidP="00F918F1"/>
    <w:p w14:paraId="4F4CB014" w14:textId="4C0BD7F1" w:rsidR="006B1915" w:rsidRDefault="006B1915" w:rsidP="00F918F1"/>
    <w:p w14:paraId="7D6808DF" w14:textId="77777777" w:rsidR="006B1915" w:rsidRDefault="006B1915" w:rsidP="00F918F1"/>
    <w:p w14:paraId="4A8011FB" w14:textId="3095A3B4" w:rsidR="006B1915" w:rsidRDefault="006B1915" w:rsidP="00F918F1">
      <w:r>
        <w:lastRenderedPageBreak/>
        <w:t xml:space="preserve">7. </w:t>
      </w:r>
      <w:r>
        <w:t xml:space="preserve">The table below provides </w:t>
      </w:r>
      <w:proofErr w:type="spellStart"/>
      <w:r>
        <w:t>Cocoland’s</w:t>
      </w:r>
      <w:proofErr w:type="spellEnd"/>
      <w:r>
        <w:t xml:space="preserve"> national income accounting. Use this data to answer the following questions.</w:t>
      </w:r>
    </w:p>
    <w:p w14:paraId="77B61039" w14:textId="485B0B6B" w:rsidR="006B1915" w:rsidRDefault="006B1915" w:rsidP="00F918F1">
      <w:r>
        <w:rPr>
          <w:noProof/>
        </w:rPr>
        <w:drawing>
          <wp:inline distT="0" distB="0" distL="0" distR="0" wp14:anchorId="67D1E322" wp14:editId="00208AF1">
            <wp:extent cx="5943600" cy="2372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C5D4E" w14:textId="6676EF94" w:rsidR="001C4371" w:rsidRDefault="006B1915" w:rsidP="006B1915">
      <w:pPr>
        <w:pStyle w:val="ListParagraph"/>
        <w:numPr>
          <w:ilvl w:val="0"/>
          <w:numId w:val="2"/>
        </w:numPr>
      </w:pPr>
      <w:r>
        <w:t>Calculate the GDP using the expenditure approach</w:t>
      </w:r>
    </w:p>
    <w:p w14:paraId="7BD1F221" w14:textId="14E3E7B7" w:rsidR="006B1915" w:rsidRDefault="006B1915" w:rsidP="006B1915">
      <w:pPr>
        <w:pStyle w:val="ListParagraph"/>
        <w:numPr>
          <w:ilvl w:val="0"/>
          <w:numId w:val="2"/>
        </w:numPr>
      </w:pPr>
      <w:r>
        <w:t xml:space="preserve">Calculate GDP using the factor payment approach </w:t>
      </w:r>
    </w:p>
    <w:p w14:paraId="063D2137" w14:textId="1FAA7832" w:rsidR="006B1915" w:rsidRDefault="006B1915" w:rsidP="006B1915"/>
    <w:p w14:paraId="69D1CF55" w14:textId="5DF9083D" w:rsidR="006B1915" w:rsidRDefault="006B1915" w:rsidP="006B1915">
      <w:r>
        <w:t xml:space="preserve">8. </w:t>
      </w:r>
      <w:r>
        <w:t>Suppose you are provided with the following information about an economy comprised of just two firms, a shrimp farm that produces raw shrimp and a seafood restaurant:</w:t>
      </w:r>
    </w:p>
    <w:p w14:paraId="35BE0206" w14:textId="7FFC4149" w:rsidR="006B1915" w:rsidRDefault="006B1915" w:rsidP="006B1915">
      <w:r>
        <w:rPr>
          <w:noProof/>
        </w:rPr>
        <w:drawing>
          <wp:inline distT="0" distB="0" distL="0" distR="0" wp14:anchorId="74062971" wp14:editId="6529645D">
            <wp:extent cx="5943600" cy="18630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1973E" w14:textId="467B0747" w:rsidR="006B1915" w:rsidRDefault="006B1915" w:rsidP="006B1915">
      <w:pPr>
        <w:pStyle w:val="ListParagraph"/>
        <w:numPr>
          <w:ilvl w:val="0"/>
          <w:numId w:val="3"/>
        </w:numPr>
      </w:pPr>
      <w:r>
        <w:t>Calculate GDP using the final goods approach.</w:t>
      </w:r>
    </w:p>
    <w:p w14:paraId="78D2FA9E" w14:textId="4796C644" w:rsidR="006B1915" w:rsidRDefault="006B1915" w:rsidP="006B1915">
      <w:pPr>
        <w:pStyle w:val="ListParagraph"/>
        <w:numPr>
          <w:ilvl w:val="0"/>
          <w:numId w:val="3"/>
        </w:numPr>
      </w:pPr>
      <w:r>
        <w:t>Calculate GDP using the value-added approach. Show each step of your calculations.</w:t>
      </w:r>
    </w:p>
    <w:p w14:paraId="7E410BCC" w14:textId="3B5B2BBA" w:rsidR="006B1915" w:rsidRDefault="006B1915" w:rsidP="006B1915">
      <w:pPr>
        <w:pStyle w:val="ListParagraph"/>
        <w:numPr>
          <w:ilvl w:val="0"/>
          <w:numId w:val="3"/>
        </w:numPr>
      </w:pPr>
      <w:r>
        <w:t>Calculate GDP using the factor payment approach. Show each step of your calculations</w:t>
      </w:r>
    </w:p>
    <w:sectPr w:rsidR="006B1915" w:rsidSect="00F918F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7E365D"/>
    <w:multiLevelType w:val="hybridMultilevel"/>
    <w:tmpl w:val="FDE4AF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E2F37"/>
    <w:multiLevelType w:val="hybridMultilevel"/>
    <w:tmpl w:val="1E5646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D15ED"/>
    <w:multiLevelType w:val="hybridMultilevel"/>
    <w:tmpl w:val="AD24A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8F1"/>
    <w:rsid w:val="001C4371"/>
    <w:rsid w:val="003849EF"/>
    <w:rsid w:val="006B1915"/>
    <w:rsid w:val="00F9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08664"/>
  <w15:docId w15:val="{34A38C11-F145-47EA-84B9-E9532124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</cp:revision>
  <dcterms:created xsi:type="dcterms:W3CDTF">2019-06-19T05:46:00Z</dcterms:created>
  <dcterms:modified xsi:type="dcterms:W3CDTF">2021-02-13T20:05:00Z</dcterms:modified>
</cp:coreProperties>
</file>